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962EA" w14:textId="698AD85F" w:rsidR="00336EF2" w:rsidRPr="00C55D5B" w:rsidRDefault="00336EF2" w:rsidP="00336EF2">
      <w:pPr>
        <w:pStyle w:val="Tekstpodstawowy"/>
        <w:spacing w:before="101"/>
        <w:jc w:val="right"/>
        <w:rPr>
          <w:sz w:val="22"/>
          <w:szCs w:val="22"/>
        </w:rPr>
      </w:pPr>
      <w:r w:rsidRPr="00C55D5B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4</w:t>
      </w:r>
      <w:r w:rsidRPr="00C55D5B">
        <w:rPr>
          <w:sz w:val="22"/>
          <w:szCs w:val="22"/>
        </w:rPr>
        <w:t xml:space="preserve"> do zapytania ofertowego</w:t>
      </w:r>
    </w:p>
    <w:p w14:paraId="78B485BE" w14:textId="2A1A9A83" w:rsidR="00336EF2" w:rsidRPr="00C55D5B" w:rsidRDefault="00336EF2" w:rsidP="00336EF2">
      <w:pPr>
        <w:pStyle w:val="Tekstpodstawowy"/>
        <w:spacing w:before="101"/>
        <w:jc w:val="right"/>
        <w:rPr>
          <w:spacing w:val="-1"/>
          <w:sz w:val="22"/>
          <w:szCs w:val="22"/>
        </w:rPr>
      </w:pPr>
      <w:r w:rsidRPr="00C55D5B">
        <w:rPr>
          <w:sz w:val="22"/>
          <w:szCs w:val="22"/>
        </w:rPr>
        <w:t xml:space="preserve">w postępowaniu nr </w:t>
      </w:r>
      <w:r w:rsidR="00171916" w:rsidRPr="00171916">
        <w:rPr>
          <w:sz w:val="22"/>
          <w:szCs w:val="22"/>
        </w:rPr>
        <w:t>In.III.271.15.2024</w:t>
      </w:r>
    </w:p>
    <w:p w14:paraId="407BC8F4" w14:textId="77777777" w:rsidR="00336EF2" w:rsidRPr="00C55D5B" w:rsidRDefault="00336EF2" w:rsidP="00336EF2">
      <w:pPr>
        <w:pStyle w:val="Tekstpodstawowy"/>
        <w:spacing w:line="271" w:lineRule="auto"/>
        <w:ind w:right="98"/>
        <w:jc w:val="right"/>
        <w:rPr>
          <w:spacing w:val="-1"/>
        </w:rPr>
      </w:pPr>
    </w:p>
    <w:p w14:paraId="67D90717" w14:textId="77777777" w:rsidR="00336EF2" w:rsidRPr="00C55D5B" w:rsidRDefault="00336EF2" w:rsidP="00336EF2">
      <w:pPr>
        <w:pStyle w:val="Tekstpodstawowy"/>
        <w:rPr>
          <w:sz w:val="22"/>
          <w:szCs w:val="22"/>
        </w:rPr>
      </w:pPr>
    </w:p>
    <w:p w14:paraId="0BF1DE04" w14:textId="77777777" w:rsidR="00336EF2" w:rsidRPr="00C55D5B" w:rsidRDefault="00336EF2" w:rsidP="00336EF2">
      <w:pPr>
        <w:jc w:val="right"/>
        <w:rPr>
          <w:sz w:val="22"/>
          <w:szCs w:val="22"/>
          <w:lang w:eastAsia="en-US"/>
        </w:rPr>
      </w:pPr>
      <w:r w:rsidRPr="00C55D5B">
        <w:rPr>
          <w:sz w:val="22"/>
          <w:szCs w:val="22"/>
          <w:lang w:eastAsia="en-US"/>
        </w:rPr>
        <w:t>………..…………………..</w:t>
      </w:r>
    </w:p>
    <w:p w14:paraId="58DEFF11" w14:textId="77777777" w:rsidR="00336EF2" w:rsidRPr="00C55D5B" w:rsidRDefault="00336EF2" w:rsidP="00336EF2">
      <w:pPr>
        <w:jc w:val="right"/>
        <w:rPr>
          <w:sz w:val="22"/>
          <w:szCs w:val="22"/>
          <w:lang w:eastAsia="en-US"/>
        </w:rPr>
      </w:pPr>
      <w:r w:rsidRPr="00C55D5B">
        <w:rPr>
          <w:sz w:val="22"/>
          <w:szCs w:val="22"/>
          <w:lang w:eastAsia="en-US"/>
        </w:rPr>
        <w:t>Miejscowość, data</w:t>
      </w:r>
    </w:p>
    <w:p w14:paraId="7DEC112E" w14:textId="77777777" w:rsidR="00336EF2" w:rsidRPr="00C55D5B" w:rsidRDefault="00336EF2" w:rsidP="00336EF2">
      <w:pPr>
        <w:jc w:val="both"/>
        <w:rPr>
          <w:sz w:val="22"/>
          <w:szCs w:val="22"/>
          <w:lang w:eastAsia="en-US"/>
        </w:rPr>
      </w:pPr>
      <w:r w:rsidRPr="00C55D5B">
        <w:rPr>
          <w:sz w:val="22"/>
          <w:szCs w:val="22"/>
          <w:lang w:eastAsia="en-US"/>
        </w:rPr>
        <w:t>……………………………………..</w:t>
      </w:r>
    </w:p>
    <w:p w14:paraId="645C0207" w14:textId="77777777" w:rsidR="00336EF2" w:rsidRPr="00C55D5B" w:rsidRDefault="00336EF2" w:rsidP="00336EF2">
      <w:pPr>
        <w:jc w:val="both"/>
        <w:rPr>
          <w:sz w:val="22"/>
          <w:szCs w:val="22"/>
          <w:lang w:eastAsia="en-US"/>
        </w:rPr>
      </w:pPr>
      <w:r w:rsidRPr="00C55D5B">
        <w:rPr>
          <w:sz w:val="22"/>
          <w:szCs w:val="22"/>
          <w:lang w:eastAsia="en-US"/>
        </w:rPr>
        <w:t>Nazwa/imię i nazwisko Wykonawcy</w:t>
      </w:r>
    </w:p>
    <w:p w14:paraId="38C6AB2C" w14:textId="77777777" w:rsidR="00336EF2" w:rsidRPr="00C55D5B" w:rsidRDefault="00336EF2" w:rsidP="00336EF2">
      <w:pPr>
        <w:jc w:val="both"/>
        <w:rPr>
          <w:sz w:val="22"/>
          <w:szCs w:val="22"/>
          <w:lang w:eastAsia="en-US"/>
        </w:rPr>
      </w:pPr>
    </w:p>
    <w:p w14:paraId="38A18EA7" w14:textId="77777777" w:rsidR="00336EF2" w:rsidRPr="00C55D5B" w:rsidRDefault="00336EF2" w:rsidP="00336EF2">
      <w:pPr>
        <w:rPr>
          <w:i/>
          <w:sz w:val="22"/>
          <w:szCs w:val="22"/>
          <w:lang w:eastAsia="ar-SA"/>
        </w:rPr>
      </w:pPr>
      <w:r w:rsidRPr="00C55D5B">
        <w:rPr>
          <w:i/>
          <w:sz w:val="22"/>
          <w:szCs w:val="22"/>
        </w:rPr>
        <w:t>…………………………………..…….</w:t>
      </w:r>
    </w:p>
    <w:p w14:paraId="28EA6414" w14:textId="77777777" w:rsidR="00336EF2" w:rsidRPr="00C55D5B" w:rsidRDefault="00336EF2" w:rsidP="00336EF2">
      <w:pPr>
        <w:rPr>
          <w:sz w:val="22"/>
          <w:szCs w:val="22"/>
        </w:rPr>
      </w:pPr>
      <w:r w:rsidRPr="00C55D5B">
        <w:rPr>
          <w:sz w:val="22"/>
          <w:szCs w:val="22"/>
        </w:rPr>
        <w:t>Adres Wykonawcy</w:t>
      </w:r>
    </w:p>
    <w:p w14:paraId="430E0AB6" w14:textId="77777777" w:rsidR="00336EF2" w:rsidRPr="00C55D5B" w:rsidRDefault="00336EF2" w:rsidP="00336EF2">
      <w:pPr>
        <w:rPr>
          <w:sz w:val="22"/>
          <w:szCs w:val="22"/>
        </w:rPr>
      </w:pPr>
    </w:p>
    <w:p w14:paraId="0CBDD1D8" w14:textId="77777777" w:rsidR="00336EF2" w:rsidRPr="00C55D5B" w:rsidRDefault="00336EF2" w:rsidP="00336EF2">
      <w:pPr>
        <w:rPr>
          <w:i/>
          <w:sz w:val="22"/>
          <w:szCs w:val="22"/>
        </w:rPr>
      </w:pPr>
      <w:r w:rsidRPr="00C55D5B">
        <w:rPr>
          <w:i/>
          <w:sz w:val="22"/>
          <w:szCs w:val="22"/>
        </w:rPr>
        <w:t>…………………………………..…….</w:t>
      </w:r>
    </w:p>
    <w:p w14:paraId="69280A42" w14:textId="77777777" w:rsidR="00336EF2" w:rsidRPr="00C55D5B" w:rsidRDefault="00336EF2" w:rsidP="00336EF2">
      <w:pPr>
        <w:rPr>
          <w:sz w:val="22"/>
          <w:szCs w:val="22"/>
        </w:rPr>
      </w:pPr>
      <w:r w:rsidRPr="00C55D5B">
        <w:rPr>
          <w:sz w:val="22"/>
          <w:szCs w:val="22"/>
        </w:rPr>
        <w:t>NIP Wykonawcy</w:t>
      </w:r>
    </w:p>
    <w:p w14:paraId="68D0BAA2" w14:textId="77777777" w:rsidR="0050077B" w:rsidRPr="00784392" w:rsidRDefault="0050077B" w:rsidP="0050077B">
      <w:pPr>
        <w:pStyle w:val="Tekstpodstawowy"/>
        <w:rPr>
          <w:sz w:val="26"/>
        </w:rPr>
      </w:pPr>
    </w:p>
    <w:p w14:paraId="2A94D5C2" w14:textId="77777777" w:rsidR="0050077B" w:rsidRPr="00784392" w:rsidRDefault="0050077B" w:rsidP="0050077B">
      <w:pPr>
        <w:pStyle w:val="Tekstpodstawowy"/>
        <w:rPr>
          <w:sz w:val="26"/>
        </w:rPr>
      </w:pPr>
    </w:p>
    <w:p w14:paraId="2AD94573" w14:textId="77777777" w:rsidR="0050077B" w:rsidRPr="00784392" w:rsidRDefault="0050077B" w:rsidP="0050077B">
      <w:pPr>
        <w:spacing w:before="160"/>
        <w:ind w:left="1259" w:right="1259"/>
        <w:jc w:val="center"/>
        <w:rPr>
          <w:rFonts w:ascii="Cambria" w:hAnsi="Cambria"/>
          <w:b/>
        </w:rPr>
      </w:pPr>
      <w:r w:rsidRPr="00784392">
        <w:rPr>
          <w:rFonts w:ascii="Cambria" w:hAnsi="Cambria"/>
          <w:b/>
        </w:rPr>
        <w:t>Oświadczenie o braku powiazań kapitałowych i osobowych z Zamawiającym</w:t>
      </w:r>
    </w:p>
    <w:p w14:paraId="6C4A1BAD" w14:textId="77777777" w:rsidR="0050077B" w:rsidRPr="00784392" w:rsidRDefault="0050077B" w:rsidP="0050077B">
      <w:pPr>
        <w:pStyle w:val="Tekstpodstawowy"/>
        <w:spacing w:before="6"/>
        <w:rPr>
          <w:b/>
          <w:sz w:val="35"/>
        </w:rPr>
      </w:pPr>
    </w:p>
    <w:p w14:paraId="72149FF3" w14:textId="3E3E0690" w:rsidR="0050077B" w:rsidRPr="00784392" w:rsidRDefault="0050077B" w:rsidP="0050077B">
      <w:pPr>
        <w:spacing w:before="1"/>
        <w:ind w:left="107"/>
        <w:jc w:val="both"/>
        <w:rPr>
          <w:rFonts w:ascii="Cambria" w:hAnsi="Cambria"/>
        </w:rPr>
      </w:pPr>
      <w:r w:rsidRPr="00784392">
        <w:rPr>
          <w:rFonts w:ascii="Cambria" w:hAnsi="Cambria"/>
        </w:rPr>
        <w:t xml:space="preserve">Nawiązując do zapytania ofertowego dotyczącego zamówienia pn.: </w:t>
      </w:r>
      <w:r w:rsidR="00336EF2" w:rsidRPr="00085FAD">
        <w:rPr>
          <w:b/>
          <w:color w:val="000000"/>
          <w:sz w:val="22"/>
          <w:szCs w:val="22"/>
        </w:rPr>
        <w:t>„</w:t>
      </w:r>
      <w:r w:rsidR="00336EF2">
        <w:rPr>
          <w:b/>
          <w:sz w:val="22"/>
          <w:szCs w:val="22"/>
        </w:rPr>
        <w:t>Z</w:t>
      </w:r>
      <w:r w:rsidR="00336EF2" w:rsidRPr="00085FAD">
        <w:rPr>
          <w:b/>
          <w:sz w:val="22"/>
          <w:szCs w:val="22"/>
        </w:rPr>
        <w:t>akup, dostawa i</w:t>
      </w:r>
      <w:r w:rsidR="00336EF2">
        <w:rPr>
          <w:b/>
          <w:sz w:val="22"/>
          <w:szCs w:val="22"/>
        </w:rPr>
        <w:t> </w:t>
      </w:r>
      <w:r w:rsidR="00336EF2" w:rsidRPr="00085FAD">
        <w:rPr>
          <w:b/>
          <w:sz w:val="22"/>
          <w:szCs w:val="22"/>
        </w:rPr>
        <w:t>montaż 2 zestawów Cyfrowej Pracowni Językowej na 16 stanowisk każda wraz ze szkoleniem z obsługi pracowni</w:t>
      </w:r>
      <w:r w:rsidR="00336EF2" w:rsidRPr="00085FAD">
        <w:rPr>
          <w:rFonts w:eastAsia="Calibri"/>
          <w:b/>
          <w:sz w:val="22"/>
          <w:szCs w:val="22"/>
          <w:lang w:eastAsia="en-US"/>
        </w:rPr>
        <w:t>”</w:t>
      </w:r>
      <w:r w:rsidR="00336EF2" w:rsidRPr="00085FAD">
        <w:rPr>
          <w:b/>
          <w:color w:val="000000"/>
          <w:sz w:val="22"/>
          <w:szCs w:val="22"/>
        </w:rPr>
        <w:t xml:space="preserve"> </w:t>
      </w:r>
      <w:r w:rsidR="00336EF2">
        <w:rPr>
          <w:b/>
          <w:color w:val="000000"/>
          <w:sz w:val="22"/>
          <w:szCs w:val="22"/>
        </w:rPr>
        <w:t xml:space="preserve">realizowanego </w:t>
      </w:r>
      <w:r w:rsidR="00336EF2" w:rsidRPr="00085FAD">
        <w:rPr>
          <w:b/>
          <w:color w:val="000000"/>
          <w:sz w:val="22"/>
          <w:szCs w:val="22"/>
        </w:rPr>
        <w:t>w ramach projektu „</w:t>
      </w:r>
      <w:r w:rsidR="00336EF2" w:rsidRPr="00085FAD">
        <w:rPr>
          <w:rFonts w:eastAsia="Calibri"/>
          <w:b/>
          <w:sz w:val="22"/>
          <w:szCs w:val="22"/>
          <w:lang w:eastAsia="en-US"/>
        </w:rPr>
        <w:t>Rozwój edukacji szkolnej w Gminie Skarżysko Kościelne</w:t>
      </w:r>
      <w:r w:rsidR="00336EF2" w:rsidRPr="00C55D5B">
        <w:rPr>
          <w:b/>
          <w:sz w:val="22"/>
          <w:szCs w:val="22"/>
        </w:rPr>
        <w:t>”</w:t>
      </w:r>
      <w:r w:rsidRPr="00784392">
        <w:rPr>
          <w:rFonts w:ascii="Cambria" w:hAnsi="Cambria"/>
          <w:b/>
        </w:rPr>
        <w:t xml:space="preserve"> </w:t>
      </w:r>
      <w:r w:rsidRPr="00784392">
        <w:rPr>
          <w:rFonts w:ascii="Cambria" w:hAnsi="Cambria"/>
        </w:rPr>
        <w:t>niniejszym oświadczam, iż nie pozostaję w związku kapitałowym lub osobowym z Zamawiającym.</w:t>
      </w:r>
    </w:p>
    <w:p w14:paraId="1C4920E5" w14:textId="77777777" w:rsidR="0050077B" w:rsidRPr="00784392" w:rsidRDefault="0050077B" w:rsidP="0050077B">
      <w:pPr>
        <w:pStyle w:val="Tekstpodstawowy"/>
        <w:spacing w:before="3"/>
        <w:rPr>
          <w:sz w:val="25"/>
        </w:rPr>
      </w:pPr>
    </w:p>
    <w:p w14:paraId="3C7FAF28" w14:textId="68236C27" w:rsidR="0050077B" w:rsidRPr="00784392" w:rsidRDefault="0050077B" w:rsidP="0050077B">
      <w:pPr>
        <w:pStyle w:val="Tekstpodstawowy"/>
        <w:spacing w:line="276" w:lineRule="auto"/>
        <w:ind w:left="107" w:right="98"/>
      </w:pPr>
      <w:r w:rsidRPr="00784392">
        <w:t>Przez powiązania osobowe lub kapitałowe rozumie się wzajemne powiazania pomiędzy Zamawiającym a Wykonawcą lub osobami upoważnionymi do zaciągania zobowiązań w</w:t>
      </w:r>
      <w:r w:rsidR="00336EF2">
        <w:t> </w:t>
      </w:r>
      <w:r w:rsidRPr="00784392">
        <w:t>imieniu Zamawiającego lub osobami wykonującymi w imieniu Zamawiającego czynności związane z przeprowadzeniem procedury wyboru wykonawcy a wykonawcą polegające w szczególności</w:t>
      </w:r>
      <w:r w:rsidRPr="00784392">
        <w:rPr>
          <w:spacing w:val="-7"/>
        </w:rPr>
        <w:t xml:space="preserve"> </w:t>
      </w:r>
      <w:r w:rsidRPr="00784392">
        <w:t>na:</w:t>
      </w:r>
    </w:p>
    <w:p w14:paraId="47FDE754" w14:textId="301B544D" w:rsidR="0050077B" w:rsidRPr="001F0760" w:rsidRDefault="0050077B" w:rsidP="001F0760">
      <w:pPr>
        <w:pStyle w:val="Akapitzlist"/>
        <w:widowControl w:val="0"/>
        <w:numPr>
          <w:ilvl w:val="0"/>
          <w:numId w:val="3"/>
        </w:numPr>
        <w:tabs>
          <w:tab w:val="left" w:pos="828"/>
        </w:tabs>
        <w:autoSpaceDE w:val="0"/>
        <w:autoSpaceDN w:val="0"/>
        <w:spacing w:after="0" w:line="257" w:lineRule="exact"/>
        <w:ind w:hanging="361"/>
        <w:contextualSpacing w:val="0"/>
        <w:jc w:val="both"/>
        <w:rPr>
          <w:rFonts w:ascii="Cambria" w:hAnsi="Cambria"/>
        </w:rPr>
      </w:pPr>
      <w:r w:rsidRPr="00784392">
        <w:rPr>
          <w:rFonts w:ascii="Cambria" w:hAnsi="Cambria"/>
        </w:rPr>
        <w:t>Uczestniczeniu w spółce jako wspólnik spółki cywilnej lub spółki</w:t>
      </w:r>
      <w:r w:rsidRPr="00784392">
        <w:rPr>
          <w:rFonts w:ascii="Cambria" w:hAnsi="Cambria"/>
          <w:spacing w:val="-8"/>
        </w:rPr>
        <w:t xml:space="preserve"> </w:t>
      </w:r>
      <w:r w:rsidR="001F0760">
        <w:rPr>
          <w:rFonts w:ascii="Cambria" w:hAnsi="Cambria"/>
        </w:rPr>
        <w:t>osobowej, p</w:t>
      </w:r>
      <w:r w:rsidRPr="001F0760">
        <w:rPr>
          <w:rFonts w:ascii="Cambria" w:hAnsi="Cambria"/>
        </w:rPr>
        <w:t>osiadaniu co najmniej 10% udziałów lub akcji, o ile niższy próg nie wynika z przepisów prawa</w:t>
      </w:r>
      <w:r w:rsidR="001F0760">
        <w:rPr>
          <w:rFonts w:ascii="Cambria" w:hAnsi="Cambria"/>
        </w:rPr>
        <w:t>), p</w:t>
      </w:r>
      <w:r w:rsidRPr="001F0760">
        <w:rPr>
          <w:rFonts w:ascii="Cambria" w:hAnsi="Cambria"/>
        </w:rPr>
        <w:t>ełnieniu funkcji członka organu nadzorczego lub zarządzającego, prokurenta,</w:t>
      </w:r>
      <w:r w:rsidRPr="001F0760">
        <w:rPr>
          <w:rFonts w:ascii="Cambria" w:hAnsi="Cambria"/>
          <w:spacing w:val="-18"/>
        </w:rPr>
        <w:t xml:space="preserve"> </w:t>
      </w:r>
      <w:r w:rsidRPr="001F0760">
        <w:rPr>
          <w:rFonts w:ascii="Cambria" w:hAnsi="Cambria"/>
        </w:rPr>
        <w:t>pełnomocnika,</w:t>
      </w:r>
    </w:p>
    <w:p w14:paraId="72A052F6" w14:textId="59061F11" w:rsidR="0050077B" w:rsidRDefault="0050077B" w:rsidP="0050077B">
      <w:pPr>
        <w:pStyle w:val="Akapitzlist"/>
        <w:widowControl w:val="0"/>
        <w:numPr>
          <w:ilvl w:val="0"/>
          <w:numId w:val="3"/>
        </w:numPr>
        <w:tabs>
          <w:tab w:val="left" w:pos="828"/>
        </w:tabs>
        <w:autoSpaceDE w:val="0"/>
        <w:autoSpaceDN w:val="0"/>
        <w:spacing w:before="39" w:after="0" w:line="276" w:lineRule="auto"/>
        <w:ind w:right="101"/>
        <w:contextualSpacing w:val="0"/>
        <w:jc w:val="both"/>
        <w:rPr>
          <w:rFonts w:ascii="Cambria" w:hAnsi="Cambria"/>
        </w:rPr>
      </w:pPr>
      <w:r w:rsidRPr="00784392">
        <w:rPr>
          <w:rFonts w:ascii="Cambria" w:hAnsi="Cambria"/>
        </w:rPr>
        <w:t xml:space="preserve">Pozostawaniu w związku małżeńskim, w stosunku pokrewieństwa lub powinowactwa w linii prostej, pokrewieństwa </w:t>
      </w:r>
      <w:r w:rsidR="001F0760">
        <w:rPr>
          <w:rFonts w:ascii="Cambria" w:hAnsi="Cambria"/>
        </w:rPr>
        <w:t xml:space="preserve">lub powinowactwa w linii bocznej do </w:t>
      </w:r>
      <w:r w:rsidRPr="00784392">
        <w:rPr>
          <w:rFonts w:ascii="Cambria" w:hAnsi="Cambria"/>
        </w:rPr>
        <w:t>drugiego stopnia</w:t>
      </w:r>
      <w:r w:rsidR="001F0760">
        <w:rPr>
          <w:rFonts w:ascii="Cambria" w:hAnsi="Cambria"/>
        </w:rPr>
        <w:t>,</w:t>
      </w:r>
      <w:r w:rsidRPr="00784392">
        <w:rPr>
          <w:rFonts w:ascii="Cambria" w:hAnsi="Cambria"/>
        </w:rPr>
        <w:t xml:space="preserve"> lub </w:t>
      </w:r>
      <w:r w:rsidR="001F0760">
        <w:rPr>
          <w:rFonts w:ascii="Cambria" w:hAnsi="Cambria"/>
        </w:rPr>
        <w:t>związaniu z tytułu przysposobienia</w:t>
      </w:r>
      <w:r w:rsidRPr="00784392">
        <w:rPr>
          <w:rFonts w:ascii="Cambria" w:hAnsi="Cambria"/>
        </w:rPr>
        <w:t>, opieki lub</w:t>
      </w:r>
      <w:r w:rsidRPr="00784392">
        <w:rPr>
          <w:rFonts w:ascii="Cambria" w:hAnsi="Cambria"/>
          <w:spacing w:val="-5"/>
        </w:rPr>
        <w:t xml:space="preserve"> </w:t>
      </w:r>
      <w:r w:rsidR="001F0760">
        <w:rPr>
          <w:rFonts w:ascii="Cambria" w:hAnsi="Cambria"/>
        </w:rPr>
        <w:t>kurateli albo pozostawaniu we wspólnym pożyciu z wykonawcą, jego zastępcą prawnym lub członkami organów zarządzających lub organów nadzorczych ubiegających się o udzielenie zamówienia,</w:t>
      </w:r>
    </w:p>
    <w:p w14:paraId="04375009" w14:textId="58B2A877" w:rsidR="001F0760" w:rsidRPr="00784392" w:rsidRDefault="001F0760" w:rsidP="0050077B">
      <w:pPr>
        <w:pStyle w:val="Akapitzlist"/>
        <w:widowControl w:val="0"/>
        <w:numPr>
          <w:ilvl w:val="0"/>
          <w:numId w:val="3"/>
        </w:numPr>
        <w:tabs>
          <w:tab w:val="left" w:pos="828"/>
        </w:tabs>
        <w:autoSpaceDE w:val="0"/>
        <w:autoSpaceDN w:val="0"/>
        <w:spacing w:before="39" w:after="0" w:line="276" w:lineRule="auto"/>
        <w:ind w:right="1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Pozostawaniu z wykonawcą w takim stosunku prawnym lub faktycznym, że istnieje uzasadniona wątpliwość co do ich bezstronności lub niezależności w związku z</w:t>
      </w:r>
      <w:r w:rsidR="00336EF2">
        <w:rPr>
          <w:rFonts w:ascii="Cambria" w:hAnsi="Cambria"/>
        </w:rPr>
        <w:t> </w:t>
      </w:r>
      <w:r>
        <w:rPr>
          <w:rFonts w:ascii="Cambria" w:hAnsi="Cambria"/>
        </w:rPr>
        <w:t xml:space="preserve">postępowaniem o udzielenie zamówienia. </w:t>
      </w:r>
    </w:p>
    <w:p w14:paraId="0B9B9238" w14:textId="77777777" w:rsidR="0050077B" w:rsidRPr="00784392" w:rsidRDefault="0050077B" w:rsidP="0050077B">
      <w:pPr>
        <w:pStyle w:val="Tekstpodstawowy"/>
        <w:rPr>
          <w:sz w:val="20"/>
        </w:rPr>
      </w:pPr>
    </w:p>
    <w:p w14:paraId="6A4522B7" w14:textId="77777777" w:rsidR="0050077B" w:rsidRPr="00784392" w:rsidRDefault="0050077B" w:rsidP="0050077B">
      <w:pPr>
        <w:pStyle w:val="Tekstpodstawowy"/>
        <w:rPr>
          <w:sz w:val="20"/>
        </w:rPr>
      </w:pPr>
    </w:p>
    <w:p w14:paraId="7951C568" w14:textId="77777777" w:rsidR="0050077B" w:rsidRPr="00784392" w:rsidRDefault="0050077B" w:rsidP="0050077B">
      <w:pPr>
        <w:pStyle w:val="Tekstpodstawowy"/>
        <w:rPr>
          <w:sz w:val="20"/>
        </w:rPr>
      </w:pPr>
    </w:p>
    <w:p w14:paraId="510F1B72" w14:textId="77777777" w:rsidR="0050077B" w:rsidRPr="00784392" w:rsidRDefault="0050077B" w:rsidP="0050077B">
      <w:pPr>
        <w:pStyle w:val="Tekstpodstawowy"/>
        <w:spacing w:before="9"/>
        <w:rPr>
          <w:sz w:val="15"/>
        </w:rPr>
      </w:pPr>
    </w:p>
    <w:tbl>
      <w:tblPr>
        <w:tblStyle w:val="TableNormal"/>
        <w:tblW w:w="0" w:type="auto"/>
        <w:tblInd w:w="4864" w:type="dxa"/>
        <w:tblLayout w:type="fixed"/>
        <w:tblLook w:val="01E0" w:firstRow="1" w:lastRow="1" w:firstColumn="1" w:lastColumn="1" w:noHBand="0" w:noVBand="0"/>
      </w:tblPr>
      <w:tblGrid>
        <w:gridCol w:w="3977"/>
      </w:tblGrid>
      <w:tr w:rsidR="0050077B" w:rsidRPr="00784392" w14:paraId="562D6171" w14:textId="77777777" w:rsidTr="00442965">
        <w:trPr>
          <w:trHeight w:val="297"/>
        </w:trPr>
        <w:tc>
          <w:tcPr>
            <w:tcW w:w="3977" w:type="dxa"/>
            <w:hideMark/>
          </w:tcPr>
          <w:p w14:paraId="4B9CB736" w14:textId="65176CC6" w:rsidR="0050077B" w:rsidRPr="00784392" w:rsidRDefault="0050077B" w:rsidP="00336EF2">
            <w:pPr>
              <w:pStyle w:val="TableParagraph"/>
              <w:rPr>
                <w:lang w:eastAsia="en-US"/>
              </w:rPr>
            </w:pPr>
            <w:r w:rsidRPr="00784392">
              <w:rPr>
                <w:lang w:eastAsia="en-US"/>
              </w:rPr>
              <w:t>……….…</w:t>
            </w:r>
            <w:r w:rsidR="00336EF2">
              <w:rPr>
                <w:lang w:eastAsia="en-US"/>
              </w:rPr>
              <w:t>………………</w:t>
            </w:r>
            <w:r w:rsidRPr="00784392">
              <w:rPr>
                <w:lang w:eastAsia="en-US"/>
              </w:rPr>
              <w:t>…………………………</w:t>
            </w:r>
          </w:p>
        </w:tc>
      </w:tr>
      <w:tr w:rsidR="0050077B" w:rsidRPr="00784392" w14:paraId="6A6D47CF" w14:textId="77777777" w:rsidTr="00442965">
        <w:trPr>
          <w:trHeight w:val="297"/>
        </w:trPr>
        <w:tc>
          <w:tcPr>
            <w:tcW w:w="3977" w:type="dxa"/>
            <w:hideMark/>
          </w:tcPr>
          <w:p w14:paraId="26000930" w14:textId="0ACD4DF6" w:rsidR="0050077B" w:rsidRPr="00336EF2" w:rsidRDefault="0050077B" w:rsidP="00336EF2">
            <w:pPr>
              <w:pStyle w:val="TableParagraph"/>
              <w:spacing w:before="39" w:line="238" w:lineRule="exact"/>
              <w:rPr>
                <w:lang w:val="pl-PL" w:eastAsia="en-US"/>
              </w:rPr>
            </w:pPr>
            <w:r w:rsidRPr="00336EF2">
              <w:rPr>
                <w:lang w:val="pl-PL" w:eastAsia="en-US"/>
              </w:rPr>
              <w:t xml:space="preserve">Podpis lub pieczątka i podpis </w:t>
            </w:r>
            <w:r w:rsidR="00336EF2">
              <w:rPr>
                <w:lang w:val="pl-PL" w:eastAsia="en-US"/>
              </w:rPr>
              <w:t>O</w:t>
            </w:r>
            <w:r w:rsidRPr="00336EF2">
              <w:rPr>
                <w:lang w:val="pl-PL" w:eastAsia="en-US"/>
              </w:rPr>
              <w:t>ferenta</w:t>
            </w:r>
          </w:p>
        </w:tc>
      </w:tr>
    </w:tbl>
    <w:p w14:paraId="33611E98" w14:textId="77777777" w:rsidR="00F726D5" w:rsidRPr="0050077B" w:rsidRDefault="00F726D5" w:rsidP="00336EF2"/>
    <w:sectPr w:rsidR="00F726D5" w:rsidRPr="0050077B" w:rsidSect="00336EF2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4E515" w14:textId="77777777" w:rsidR="0066073E" w:rsidRDefault="0066073E" w:rsidP="00C47276">
      <w:r>
        <w:separator/>
      </w:r>
    </w:p>
  </w:endnote>
  <w:endnote w:type="continuationSeparator" w:id="0">
    <w:p w14:paraId="346D3F48" w14:textId="77777777" w:rsidR="0066073E" w:rsidRDefault="0066073E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C6784" w14:textId="77777777" w:rsidR="0066073E" w:rsidRDefault="0066073E" w:rsidP="00C47276">
      <w:r>
        <w:separator/>
      </w:r>
    </w:p>
  </w:footnote>
  <w:footnote w:type="continuationSeparator" w:id="0">
    <w:p w14:paraId="2D3CDF2C" w14:textId="77777777" w:rsidR="0066073E" w:rsidRDefault="0066073E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39EC5" w14:textId="68DD84B9" w:rsidR="007807DE" w:rsidRPr="008E729F" w:rsidRDefault="00336EF2" w:rsidP="008E729F">
    <w:pPr>
      <w:pStyle w:val="Nagwek"/>
    </w:pPr>
    <w:r>
      <w:rPr>
        <w:noProof/>
      </w:rPr>
      <w:drawing>
        <wp:inline distT="0" distB="0" distL="0" distR="0" wp14:anchorId="15399CEE" wp14:editId="30970B3E">
          <wp:extent cx="5760720" cy="787400"/>
          <wp:effectExtent l="0" t="0" r="0" b="0"/>
          <wp:docPr id="7" name="Obraz 2" descr="C:\Users\Tomek\Desktop\loga właściwe\FEŚ zestawienie znaków dofinansowane poziom PL RGB 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omek\Desktop\loga właściwe\FEŚ zestawienie znaków dofinansowane poziom PL RGB 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93B50"/>
    <w:multiLevelType w:val="hybridMultilevel"/>
    <w:tmpl w:val="925EB668"/>
    <w:lvl w:ilvl="0" w:tplc="41DAD16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177B58"/>
    <w:multiLevelType w:val="hybridMultilevel"/>
    <w:tmpl w:val="9160ACAA"/>
    <w:lvl w:ilvl="0" w:tplc="F168D0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12C0B"/>
    <w:multiLevelType w:val="hybridMultilevel"/>
    <w:tmpl w:val="CE7879D0"/>
    <w:lvl w:ilvl="0" w:tplc="9D567B4A">
      <w:start w:val="1"/>
      <w:numFmt w:val="lowerLetter"/>
      <w:lvlText w:val="%1)"/>
      <w:lvlJc w:val="left"/>
      <w:pPr>
        <w:ind w:left="827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pl-PL" w:bidi="pl-PL"/>
      </w:rPr>
    </w:lvl>
    <w:lvl w:ilvl="1" w:tplc="2C923E58">
      <w:numFmt w:val="bullet"/>
      <w:lvlText w:val="•"/>
      <w:lvlJc w:val="left"/>
      <w:pPr>
        <w:ind w:left="9960" w:hanging="360"/>
      </w:pPr>
      <w:rPr>
        <w:lang w:val="pl-PL" w:eastAsia="pl-PL" w:bidi="pl-PL"/>
      </w:rPr>
    </w:lvl>
    <w:lvl w:ilvl="2" w:tplc="29866780">
      <w:numFmt w:val="bullet"/>
      <w:lvlText w:val="•"/>
      <w:lvlJc w:val="left"/>
      <w:pPr>
        <w:ind w:left="9991" w:hanging="360"/>
      </w:pPr>
      <w:rPr>
        <w:lang w:val="pl-PL" w:eastAsia="pl-PL" w:bidi="pl-PL"/>
      </w:rPr>
    </w:lvl>
    <w:lvl w:ilvl="3" w:tplc="FA30C7EE">
      <w:numFmt w:val="bullet"/>
      <w:lvlText w:val="•"/>
      <w:lvlJc w:val="left"/>
      <w:pPr>
        <w:ind w:left="10023" w:hanging="360"/>
      </w:pPr>
      <w:rPr>
        <w:lang w:val="pl-PL" w:eastAsia="pl-PL" w:bidi="pl-PL"/>
      </w:rPr>
    </w:lvl>
    <w:lvl w:ilvl="4" w:tplc="A8EC12EE">
      <w:numFmt w:val="bullet"/>
      <w:lvlText w:val="•"/>
      <w:lvlJc w:val="left"/>
      <w:pPr>
        <w:ind w:left="10055" w:hanging="360"/>
      </w:pPr>
      <w:rPr>
        <w:lang w:val="pl-PL" w:eastAsia="pl-PL" w:bidi="pl-PL"/>
      </w:rPr>
    </w:lvl>
    <w:lvl w:ilvl="5" w:tplc="ACC20BA0">
      <w:numFmt w:val="bullet"/>
      <w:lvlText w:val="•"/>
      <w:lvlJc w:val="left"/>
      <w:pPr>
        <w:ind w:left="10087" w:hanging="360"/>
      </w:pPr>
      <w:rPr>
        <w:lang w:val="pl-PL" w:eastAsia="pl-PL" w:bidi="pl-PL"/>
      </w:rPr>
    </w:lvl>
    <w:lvl w:ilvl="6" w:tplc="6192997A">
      <w:numFmt w:val="bullet"/>
      <w:lvlText w:val="•"/>
      <w:lvlJc w:val="left"/>
      <w:pPr>
        <w:ind w:left="10119" w:hanging="360"/>
      </w:pPr>
      <w:rPr>
        <w:lang w:val="pl-PL" w:eastAsia="pl-PL" w:bidi="pl-PL"/>
      </w:rPr>
    </w:lvl>
    <w:lvl w:ilvl="7" w:tplc="85AA5DA4">
      <w:numFmt w:val="bullet"/>
      <w:lvlText w:val="•"/>
      <w:lvlJc w:val="left"/>
      <w:pPr>
        <w:ind w:left="10150" w:hanging="360"/>
      </w:pPr>
      <w:rPr>
        <w:lang w:val="pl-PL" w:eastAsia="pl-PL" w:bidi="pl-PL"/>
      </w:rPr>
    </w:lvl>
    <w:lvl w:ilvl="8" w:tplc="CFC09D98">
      <w:numFmt w:val="bullet"/>
      <w:lvlText w:val="•"/>
      <w:lvlJc w:val="left"/>
      <w:pPr>
        <w:ind w:left="10182" w:hanging="360"/>
      </w:pPr>
      <w:rPr>
        <w:lang w:val="pl-PL" w:eastAsia="pl-PL" w:bidi="pl-PL"/>
      </w:rPr>
    </w:lvl>
  </w:abstractNum>
  <w:num w:numId="1" w16cid:durableId="1311788905">
    <w:abstractNumId w:val="0"/>
  </w:num>
  <w:num w:numId="2" w16cid:durableId="2824216">
    <w:abstractNumId w:val="1"/>
  </w:num>
  <w:num w:numId="3" w16cid:durableId="53485208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C83"/>
    <w:rsid w:val="000371AF"/>
    <w:rsid w:val="000A1C79"/>
    <w:rsid w:val="000A7130"/>
    <w:rsid w:val="000E0516"/>
    <w:rsid w:val="000E0B83"/>
    <w:rsid w:val="00143B2A"/>
    <w:rsid w:val="00153734"/>
    <w:rsid w:val="00171916"/>
    <w:rsid w:val="001B260F"/>
    <w:rsid w:val="001C0691"/>
    <w:rsid w:val="001F0760"/>
    <w:rsid w:val="00244F14"/>
    <w:rsid w:val="002907BA"/>
    <w:rsid w:val="00292670"/>
    <w:rsid w:val="002C62A0"/>
    <w:rsid w:val="002D39E5"/>
    <w:rsid w:val="00327BDE"/>
    <w:rsid w:val="00336EF2"/>
    <w:rsid w:val="003729EC"/>
    <w:rsid w:val="00417BD6"/>
    <w:rsid w:val="004558C2"/>
    <w:rsid w:val="00470AC1"/>
    <w:rsid w:val="004774BB"/>
    <w:rsid w:val="0049245A"/>
    <w:rsid w:val="00497819"/>
    <w:rsid w:val="004A160C"/>
    <w:rsid w:val="004A3314"/>
    <w:rsid w:val="004E39AC"/>
    <w:rsid w:val="0050077B"/>
    <w:rsid w:val="005113D0"/>
    <w:rsid w:val="00524C83"/>
    <w:rsid w:val="005C5CE7"/>
    <w:rsid w:val="005E353A"/>
    <w:rsid w:val="006042F8"/>
    <w:rsid w:val="006062A1"/>
    <w:rsid w:val="00633220"/>
    <w:rsid w:val="0063489E"/>
    <w:rsid w:val="0066073E"/>
    <w:rsid w:val="006A3B76"/>
    <w:rsid w:val="006D42B4"/>
    <w:rsid w:val="00747B57"/>
    <w:rsid w:val="007665FF"/>
    <w:rsid w:val="007807DE"/>
    <w:rsid w:val="007B5B83"/>
    <w:rsid w:val="007B6DFD"/>
    <w:rsid w:val="007E3657"/>
    <w:rsid w:val="007F0A05"/>
    <w:rsid w:val="008065CD"/>
    <w:rsid w:val="00857920"/>
    <w:rsid w:val="008655C9"/>
    <w:rsid w:val="0086578D"/>
    <w:rsid w:val="008B4361"/>
    <w:rsid w:val="008C11BB"/>
    <w:rsid w:val="008E577C"/>
    <w:rsid w:val="008E729F"/>
    <w:rsid w:val="00911C53"/>
    <w:rsid w:val="00A37951"/>
    <w:rsid w:val="00A61FFF"/>
    <w:rsid w:val="00A6247D"/>
    <w:rsid w:val="00A87FA8"/>
    <w:rsid w:val="00A95259"/>
    <w:rsid w:val="00AB2BB1"/>
    <w:rsid w:val="00B21F78"/>
    <w:rsid w:val="00B536F1"/>
    <w:rsid w:val="00B6480D"/>
    <w:rsid w:val="00BC0C02"/>
    <w:rsid w:val="00BC638B"/>
    <w:rsid w:val="00BD37D8"/>
    <w:rsid w:val="00C07206"/>
    <w:rsid w:val="00C47276"/>
    <w:rsid w:val="00CA42B7"/>
    <w:rsid w:val="00D03830"/>
    <w:rsid w:val="00D07742"/>
    <w:rsid w:val="00D1031E"/>
    <w:rsid w:val="00D30B95"/>
    <w:rsid w:val="00D721BA"/>
    <w:rsid w:val="00D767D7"/>
    <w:rsid w:val="00E15867"/>
    <w:rsid w:val="00E9740B"/>
    <w:rsid w:val="00EC7568"/>
    <w:rsid w:val="00F31569"/>
    <w:rsid w:val="00F4748F"/>
    <w:rsid w:val="00F726D5"/>
    <w:rsid w:val="00F87B08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B3DFA"/>
  <w15:docId w15:val="{4E8B0349-C82A-4806-AA7B-F682437E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747B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747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747B57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bidi="pl-PL"/>
    </w:rPr>
  </w:style>
  <w:style w:type="table" w:customStyle="1" w:styleId="TableNormal">
    <w:name w:val="Table Normal"/>
    <w:uiPriority w:val="2"/>
    <w:semiHidden/>
    <w:qFormat/>
    <w:rsid w:val="0050077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Beata Klimek</cp:lastModifiedBy>
  <cp:revision>64</cp:revision>
  <cp:lastPrinted>2021-10-26T07:28:00Z</cp:lastPrinted>
  <dcterms:created xsi:type="dcterms:W3CDTF">2023-05-04T10:38:00Z</dcterms:created>
  <dcterms:modified xsi:type="dcterms:W3CDTF">2024-08-26T09:57:00Z</dcterms:modified>
</cp:coreProperties>
</file>