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50" w:rsidRPr="00DB33F6" w:rsidRDefault="00886F50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 xml:space="preserve">                                                                                                                             Załącznik Nr 1 </w:t>
      </w:r>
    </w:p>
    <w:p w:rsidR="00886F50" w:rsidRPr="00DB33F6" w:rsidRDefault="00886F50" w:rsidP="00DB33F6">
      <w:pPr>
        <w:spacing w:line="276" w:lineRule="auto"/>
        <w:rPr>
          <w:sz w:val="16"/>
          <w:szCs w:val="16"/>
        </w:rPr>
      </w:pPr>
      <w:r w:rsidRPr="00DB33F6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do Uchwały Nr XXXVIII/208/09</w:t>
      </w:r>
    </w:p>
    <w:p w:rsidR="00886F50" w:rsidRPr="00DB33F6" w:rsidRDefault="00886F50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  <w:t xml:space="preserve"> Rady Gminy w Skarżysku Kościelnym </w:t>
      </w:r>
    </w:p>
    <w:p w:rsidR="00886F50" w:rsidRPr="00DB33F6" w:rsidRDefault="00886F50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z dnia 03 grudnia 2009</w:t>
      </w:r>
      <w:r w:rsidRPr="00DB33F6">
        <w:rPr>
          <w:sz w:val="16"/>
          <w:szCs w:val="16"/>
        </w:rPr>
        <w:t>r</w:t>
      </w:r>
    </w:p>
    <w:p w:rsidR="00886F50" w:rsidRDefault="00886F50" w:rsidP="00DB33F6">
      <w:pPr>
        <w:rPr>
          <w:sz w:val="22"/>
          <w:szCs w:val="22"/>
        </w:rPr>
      </w:pPr>
    </w:p>
    <w:p w:rsidR="00886F50" w:rsidRDefault="00886F50" w:rsidP="00DB33F6">
      <w:pPr>
        <w:rPr>
          <w:sz w:val="22"/>
          <w:szCs w:val="22"/>
        </w:rPr>
      </w:pPr>
    </w:p>
    <w:p w:rsidR="00886F50" w:rsidRDefault="00886F50" w:rsidP="00DB33F6">
      <w:pPr>
        <w:rPr>
          <w:sz w:val="22"/>
          <w:szCs w:val="22"/>
        </w:rPr>
      </w:pPr>
    </w:p>
    <w:p w:rsidR="00886F50" w:rsidRDefault="00886F50" w:rsidP="00DB33F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Gminny Program Profilaktyki, Rozwiązywania Problemów Alkoholowych i Narkomanii</w:t>
      </w:r>
    </w:p>
    <w:p w:rsidR="00886F50" w:rsidRDefault="00886F50" w:rsidP="00DB33F6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na 2010 rok w Gminie Skarżysko Kościelne</w:t>
      </w:r>
    </w:p>
    <w:p w:rsidR="00886F50" w:rsidRDefault="00886F50" w:rsidP="00DB33F6">
      <w:pPr>
        <w:rPr>
          <w:b/>
          <w:bCs/>
          <w:sz w:val="28"/>
          <w:szCs w:val="28"/>
        </w:rPr>
      </w:pPr>
    </w:p>
    <w:p w:rsidR="00886F50" w:rsidRDefault="00886F50" w:rsidP="00DB33F6">
      <w:pPr>
        <w:rPr>
          <w:b/>
          <w:bCs/>
          <w:sz w:val="28"/>
          <w:szCs w:val="28"/>
        </w:rPr>
      </w:pPr>
    </w:p>
    <w:p w:rsidR="00886F50" w:rsidRPr="00DB33F6" w:rsidRDefault="00886F50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 xml:space="preserve">Udzielanie rodzinom, w których występują problemy alkoholowe, narkomanii </w:t>
      </w:r>
      <w:r w:rsidRPr="00DB33F6">
        <w:rPr>
          <w:b/>
          <w:bCs/>
          <w:u w:val="single"/>
        </w:rPr>
        <w:br/>
        <w:t>i przemocy domowej  pomocy psychospołecznej i prawnej.</w:t>
      </w:r>
    </w:p>
    <w:p w:rsidR="00886F50" w:rsidRDefault="00886F50" w:rsidP="00DB33F6">
      <w:pPr>
        <w:jc w:val="both"/>
        <w:rPr>
          <w:b/>
          <w:bCs/>
        </w:rPr>
      </w:pPr>
    </w:p>
    <w:p w:rsidR="00886F50" w:rsidRDefault="00886F50" w:rsidP="00DB33F6">
      <w:pPr>
        <w:numPr>
          <w:ilvl w:val="0"/>
          <w:numId w:val="1"/>
        </w:numPr>
        <w:jc w:val="both"/>
      </w:pPr>
      <w:r>
        <w:t xml:space="preserve">Podejmowanie czynności zmierzających do orzeczenia o zastosowaniu wobec osoby uzależnionej od alkoholu i narkotyków obowiązku poddania się leczeniu odwykowemu. </w:t>
      </w:r>
    </w:p>
    <w:p w:rsidR="00886F50" w:rsidRDefault="00886F50" w:rsidP="00DB33F6">
      <w:pPr>
        <w:ind w:left="360"/>
        <w:jc w:val="both"/>
      </w:pPr>
    </w:p>
    <w:p w:rsidR="00886F50" w:rsidRDefault="00886F50" w:rsidP="00DB33F6">
      <w:pPr>
        <w:numPr>
          <w:ilvl w:val="0"/>
          <w:numId w:val="2"/>
        </w:numPr>
        <w:jc w:val="both"/>
      </w:pPr>
      <w:r>
        <w:t>Utrzymywanie stałego kontaktu z osobami korzystającymi z terapii i ich rodzinami.</w:t>
      </w:r>
    </w:p>
    <w:p w:rsidR="00886F50" w:rsidRDefault="00886F50" w:rsidP="00DB33F6">
      <w:pPr>
        <w:numPr>
          <w:ilvl w:val="0"/>
          <w:numId w:val="2"/>
        </w:numPr>
        <w:jc w:val="both"/>
      </w:pPr>
      <w:r>
        <w:t>Udzielanie porad telefonicznych.</w:t>
      </w:r>
    </w:p>
    <w:p w:rsidR="00886F50" w:rsidRDefault="00886F50" w:rsidP="00DB33F6">
      <w:pPr>
        <w:numPr>
          <w:ilvl w:val="0"/>
          <w:numId w:val="2"/>
        </w:numPr>
        <w:jc w:val="both"/>
      </w:pPr>
      <w:r>
        <w:t>Udzielanie porad indywidualnych.</w:t>
      </w:r>
    </w:p>
    <w:p w:rsidR="00886F50" w:rsidRDefault="00886F50" w:rsidP="00DB33F6">
      <w:pPr>
        <w:numPr>
          <w:ilvl w:val="0"/>
          <w:numId w:val="2"/>
        </w:numPr>
        <w:jc w:val="both"/>
      </w:pPr>
      <w:r>
        <w:t>Przeprowadzanie interwencji domowych w celu powstrzymania przemocy oraz nawiązania kontaktu ze sprawcą przemocy.</w:t>
      </w:r>
    </w:p>
    <w:p w:rsidR="00886F50" w:rsidRDefault="00886F50" w:rsidP="00DB33F6">
      <w:pPr>
        <w:numPr>
          <w:ilvl w:val="0"/>
          <w:numId w:val="2"/>
        </w:numPr>
        <w:jc w:val="both"/>
      </w:pPr>
      <w:r>
        <w:t>Udzielanie pomocy w pisaniu pism procesowych koniecznych w sprawach rozstrzyganych przez Sąd.</w:t>
      </w:r>
    </w:p>
    <w:p w:rsidR="00886F50" w:rsidRDefault="00886F50" w:rsidP="00DB33F6">
      <w:pPr>
        <w:numPr>
          <w:ilvl w:val="0"/>
          <w:numId w:val="2"/>
        </w:numPr>
        <w:jc w:val="both"/>
      </w:pPr>
      <w:r>
        <w:t>Prowadzenie terapii indywidualnych.</w:t>
      </w:r>
    </w:p>
    <w:p w:rsidR="00886F50" w:rsidRDefault="00886F50" w:rsidP="00DB33F6">
      <w:pPr>
        <w:ind w:left="360"/>
        <w:jc w:val="both"/>
      </w:pPr>
    </w:p>
    <w:p w:rsidR="00886F50" w:rsidRDefault="00886F50" w:rsidP="00DB33F6">
      <w:pPr>
        <w:numPr>
          <w:ilvl w:val="0"/>
          <w:numId w:val="1"/>
        </w:numPr>
        <w:jc w:val="both"/>
      </w:pPr>
      <w:r>
        <w:t>Kierowanie do Sądu wniosków o przymusowe leczenie w stosunku do osób, które odmówiły dobrowolnego leczenia, bądź je przerwały.</w:t>
      </w:r>
    </w:p>
    <w:p w:rsidR="00886F50" w:rsidRDefault="00886F50" w:rsidP="00DB33F6">
      <w:pPr>
        <w:ind w:left="720"/>
        <w:jc w:val="both"/>
      </w:pPr>
    </w:p>
    <w:p w:rsidR="00886F50" w:rsidRDefault="00886F50" w:rsidP="00DB33F6">
      <w:pPr>
        <w:numPr>
          <w:ilvl w:val="0"/>
          <w:numId w:val="3"/>
        </w:numPr>
        <w:jc w:val="both"/>
      </w:pPr>
      <w:r>
        <w:t>Skierowanie w/w osoby na badanie przez biegłego sądowego w celu wydania opinii w przedmiocie uzależnienia od alkoholu.</w:t>
      </w:r>
    </w:p>
    <w:p w:rsidR="00886F50" w:rsidRDefault="00886F50" w:rsidP="00DB33F6">
      <w:pPr>
        <w:ind w:left="412"/>
        <w:jc w:val="both"/>
      </w:pPr>
    </w:p>
    <w:p w:rsidR="00886F50" w:rsidRDefault="00886F50" w:rsidP="00DB33F6">
      <w:pPr>
        <w:numPr>
          <w:ilvl w:val="0"/>
          <w:numId w:val="1"/>
        </w:numPr>
        <w:jc w:val="both"/>
      </w:pPr>
      <w:r>
        <w:t>Kierowanie dzieci z rodzin z problemem alkoholowym na badania psychologiczno – pedagogiczne w celu ustalenia form pomocy.</w:t>
      </w:r>
    </w:p>
    <w:p w:rsidR="00886F50" w:rsidRDefault="00886F50" w:rsidP="00F64789">
      <w:pPr>
        <w:ind w:left="720"/>
        <w:jc w:val="both"/>
      </w:pPr>
    </w:p>
    <w:p w:rsidR="00886F50" w:rsidRDefault="00886F50" w:rsidP="00DB33F6">
      <w:pPr>
        <w:numPr>
          <w:ilvl w:val="0"/>
          <w:numId w:val="1"/>
        </w:numPr>
        <w:jc w:val="both"/>
      </w:pPr>
      <w:r>
        <w:t>Współpraca z Policją w zakresie procedury „Niebieskiej Karty”</w:t>
      </w:r>
    </w:p>
    <w:p w:rsidR="00886F50" w:rsidRDefault="00886F50" w:rsidP="00DB33F6">
      <w:pPr>
        <w:ind w:left="720"/>
        <w:jc w:val="both"/>
      </w:pPr>
    </w:p>
    <w:p w:rsidR="00886F50" w:rsidRDefault="00886F50" w:rsidP="00DB33F6">
      <w:pPr>
        <w:ind w:left="720"/>
        <w:jc w:val="both"/>
      </w:pPr>
    </w:p>
    <w:p w:rsidR="00886F50" w:rsidRPr="00DB33F6" w:rsidRDefault="00886F50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 xml:space="preserve">Prowadzenie profilaktycznej działalności informacyjnej i edukacyjnej </w:t>
      </w:r>
      <w:r w:rsidRPr="00DB33F6">
        <w:rPr>
          <w:b/>
          <w:bCs/>
          <w:u w:val="single"/>
        </w:rPr>
        <w:br/>
        <w:t>w zakresie rozwiązywania problemów alkoholowych i przeciwdziałania narkomanii u dzieci i młodzieży oraz osób dorosłych w tym prowadzenie pozalekcyjnych zajęć sportowych.</w:t>
      </w:r>
    </w:p>
    <w:p w:rsidR="00886F50" w:rsidRPr="00DB33F6" w:rsidRDefault="00886F50" w:rsidP="00DB33F6">
      <w:pPr>
        <w:jc w:val="both"/>
        <w:rPr>
          <w:b/>
          <w:bCs/>
          <w:u w:val="single"/>
        </w:rPr>
      </w:pPr>
    </w:p>
    <w:p w:rsidR="00886F50" w:rsidRDefault="00886F50" w:rsidP="00DB33F6">
      <w:pPr>
        <w:numPr>
          <w:ilvl w:val="0"/>
          <w:numId w:val="4"/>
        </w:numPr>
        <w:jc w:val="both"/>
      </w:pPr>
      <w:r>
        <w:t>Udział uczniów ze szkół podstawowych oraz gimnazjum w spektaklach profilaktyczno – edukacyjnych.</w:t>
      </w:r>
    </w:p>
    <w:p w:rsidR="00886F50" w:rsidRDefault="00886F50" w:rsidP="00DB33F6">
      <w:pPr>
        <w:ind w:left="360"/>
        <w:jc w:val="both"/>
      </w:pPr>
    </w:p>
    <w:p w:rsidR="00886F50" w:rsidRDefault="00886F50" w:rsidP="00961603">
      <w:pPr>
        <w:numPr>
          <w:ilvl w:val="0"/>
          <w:numId w:val="4"/>
        </w:numPr>
        <w:jc w:val="both"/>
      </w:pPr>
      <w:r>
        <w:t xml:space="preserve">Zorganizowanie wypoczynku dla dzieci z rodzin z problemem alkoholowym </w:t>
      </w:r>
      <w:r>
        <w:br/>
        <w:t>w okresie ferii zimowych i wakacji.</w:t>
      </w:r>
    </w:p>
    <w:p w:rsidR="00886F50" w:rsidRDefault="00886F50" w:rsidP="00DB33F6">
      <w:pPr>
        <w:numPr>
          <w:ilvl w:val="0"/>
          <w:numId w:val="4"/>
        </w:numPr>
        <w:jc w:val="both"/>
      </w:pPr>
      <w:r>
        <w:t>Profilaktyka w środowiskach wiejskich.</w:t>
      </w:r>
    </w:p>
    <w:p w:rsidR="00886F50" w:rsidRDefault="00886F50" w:rsidP="00DB33F6">
      <w:pPr>
        <w:jc w:val="both"/>
      </w:pPr>
    </w:p>
    <w:p w:rsidR="00886F50" w:rsidRDefault="00886F50" w:rsidP="00DB33F6">
      <w:pPr>
        <w:numPr>
          <w:ilvl w:val="0"/>
          <w:numId w:val="5"/>
        </w:numPr>
        <w:jc w:val="both"/>
      </w:pPr>
      <w:r>
        <w:t xml:space="preserve">Prowadzenie zajęć rekreacyjno – sportowych na terenie gminy (wyposażenie szkół </w:t>
      </w:r>
      <w:r>
        <w:br/>
        <w:t>i świetlic środowiskowych).</w:t>
      </w:r>
    </w:p>
    <w:p w:rsidR="00886F50" w:rsidRDefault="00886F50" w:rsidP="00DB33F6">
      <w:pPr>
        <w:ind w:left="360"/>
        <w:jc w:val="both"/>
      </w:pPr>
    </w:p>
    <w:p w:rsidR="00886F50" w:rsidRDefault="00886F50" w:rsidP="00DB33F6">
      <w:pPr>
        <w:numPr>
          <w:ilvl w:val="0"/>
          <w:numId w:val="5"/>
        </w:numPr>
        <w:jc w:val="both"/>
      </w:pPr>
      <w:r>
        <w:t xml:space="preserve">Zakup materiałów do prowadzenia profilaktyki </w:t>
      </w:r>
    </w:p>
    <w:p w:rsidR="00886F50" w:rsidRDefault="00886F50" w:rsidP="00DB33F6">
      <w:pPr>
        <w:ind w:left="360"/>
        <w:jc w:val="both"/>
      </w:pPr>
      <w:r>
        <w:t xml:space="preserve">             - książki ( w tym dla Gminnej Biblioteki w Skarżysku Kościelnym ).</w:t>
      </w:r>
    </w:p>
    <w:p w:rsidR="00886F50" w:rsidRDefault="00886F50" w:rsidP="00DB33F6">
      <w:pPr>
        <w:ind w:left="360"/>
        <w:jc w:val="both"/>
      </w:pPr>
      <w:r>
        <w:t xml:space="preserve">             - ulotki, broszury, nagrody dla dzieci.</w:t>
      </w:r>
    </w:p>
    <w:p w:rsidR="00886F50" w:rsidRDefault="00886F50" w:rsidP="00DB33F6">
      <w:pPr>
        <w:ind w:left="360"/>
        <w:jc w:val="both"/>
      </w:pPr>
    </w:p>
    <w:p w:rsidR="00886F50" w:rsidRPr="00DB33F6" w:rsidRDefault="00886F50" w:rsidP="00DB33F6">
      <w:pPr>
        <w:ind w:left="360"/>
        <w:jc w:val="both"/>
      </w:pPr>
      <w:r>
        <w:t>C. Działalność profilaktyczna w Klubie Integracji Społecznej.</w:t>
      </w:r>
    </w:p>
    <w:p w:rsidR="00886F50" w:rsidRDefault="00886F50" w:rsidP="00DB33F6">
      <w:pPr>
        <w:jc w:val="both"/>
        <w:rPr>
          <w:b/>
          <w:bCs/>
        </w:rPr>
      </w:pPr>
    </w:p>
    <w:p w:rsidR="00886F50" w:rsidRDefault="00886F50" w:rsidP="00DB33F6">
      <w:pPr>
        <w:jc w:val="both"/>
        <w:rPr>
          <w:b/>
          <w:bCs/>
        </w:rPr>
      </w:pPr>
    </w:p>
    <w:p w:rsidR="00886F50" w:rsidRPr="00DB33F6" w:rsidRDefault="00886F50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>Wspomaganie działalności instytucji, stowarzyszeń i osób fizycznych służącej rozwiązywaniu problemów alkoholowych.</w:t>
      </w:r>
    </w:p>
    <w:p w:rsidR="00886F50" w:rsidRDefault="00886F50" w:rsidP="00DB33F6">
      <w:pPr>
        <w:jc w:val="both"/>
        <w:rPr>
          <w:b/>
          <w:bCs/>
        </w:rPr>
      </w:pPr>
    </w:p>
    <w:p w:rsidR="00886F50" w:rsidRDefault="00886F50" w:rsidP="00DB33F6">
      <w:pPr>
        <w:numPr>
          <w:ilvl w:val="0"/>
          <w:numId w:val="6"/>
        </w:numPr>
        <w:jc w:val="both"/>
      </w:pPr>
      <w:r>
        <w:t>Wspieranie działalności, instytucji, stowarzyszeń i organizacji zajmujących się profilaktyką i rozwiązywaniem problemów alkoholowych ( w tym Izby Wytrzeźwień  w Kielcach ).</w:t>
      </w:r>
    </w:p>
    <w:p w:rsidR="00886F50" w:rsidRDefault="00886F50" w:rsidP="00F64789">
      <w:pPr>
        <w:ind w:left="644"/>
        <w:jc w:val="both"/>
      </w:pPr>
    </w:p>
    <w:p w:rsidR="00886F50" w:rsidRDefault="00886F50" w:rsidP="00DB33F6">
      <w:pPr>
        <w:numPr>
          <w:ilvl w:val="0"/>
          <w:numId w:val="6"/>
        </w:numPr>
        <w:jc w:val="both"/>
      </w:pPr>
      <w:r>
        <w:t xml:space="preserve">Wspieranie działań zmierzających do ograniczenia i zapobiegania przestępczości </w:t>
      </w:r>
      <w:r>
        <w:br/>
        <w:t>i demoralizacji nieletnich oraz patologii społecznej, a w szczególności przestępstw związanych z nadużywaniem alkoholu.</w:t>
      </w:r>
    </w:p>
    <w:p w:rsidR="00886F50" w:rsidRDefault="00886F50" w:rsidP="00F64789">
      <w:pPr>
        <w:jc w:val="both"/>
      </w:pPr>
    </w:p>
    <w:p w:rsidR="00886F50" w:rsidRPr="00DB33F6" w:rsidRDefault="00886F50" w:rsidP="00DB33F6">
      <w:pPr>
        <w:numPr>
          <w:ilvl w:val="0"/>
          <w:numId w:val="6"/>
        </w:numPr>
        <w:jc w:val="both"/>
      </w:pPr>
      <w:r>
        <w:t>Współdziałanie z Gminnym Ośrodkiem Pomocy Społecznej w celu udzielania pomocy materialnej, prawnej oraz pomocy z zakresu pracy socjalnej dla rodzin z problemem alkoholowym.</w:t>
      </w:r>
    </w:p>
    <w:p w:rsidR="00886F50" w:rsidRDefault="00886F50" w:rsidP="00DB33F6">
      <w:pPr>
        <w:pStyle w:val="ListParagraph"/>
        <w:jc w:val="both"/>
        <w:rPr>
          <w:b/>
          <w:bCs/>
        </w:rPr>
      </w:pPr>
    </w:p>
    <w:p w:rsidR="00886F50" w:rsidRPr="00DB33F6" w:rsidRDefault="00886F50" w:rsidP="00DB33F6">
      <w:pPr>
        <w:pStyle w:val="ListParagraph"/>
        <w:jc w:val="both"/>
        <w:rPr>
          <w:b/>
          <w:bCs/>
        </w:rPr>
      </w:pPr>
    </w:p>
    <w:p w:rsidR="00886F50" w:rsidRPr="00DB33F6" w:rsidRDefault="00886F50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>Kontrola i przestrzeganie zasad obrotem napojami</w:t>
      </w:r>
      <w:r w:rsidRPr="00DB33F6">
        <w:rPr>
          <w:u w:val="single"/>
        </w:rPr>
        <w:t xml:space="preserve"> </w:t>
      </w:r>
      <w:r w:rsidRPr="00DB33F6">
        <w:rPr>
          <w:b/>
          <w:bCs/>
          <w:u w:val="single"/>
        </w:rPr>
        <w:t>alkoholowymi.</w:t>
      </w:r>
    </w:p>
    <w:p w:rsidR="00886F50" w:rsidRDefault="00886F50" w:rsidP="00DB33F6">
      <w:pPr>
        <w:pStyle w:val="ListParagraph"/>
        <w:jc w:val="both"/>
        <w:rPr>
          <w:b/>
          <w:bCs/>
        </w:rPr>
      </w:pPr>
    </w:p>
    <w:p w:rsidR="00886F50" w:rsidRDefault="00886F50" w:rsidP="00F64789">
      <w:pPr>
        <w:numPr>
          <w:ilvl w:val="0"/>
          <w:numId w:val="7"/>
        </w:numPr>
        <w:jc w:val="both"/>
      </w:pPr>
      <w:r>
        <w:t>Podejmowanie działań edukacyjnych skierowanych do sprzedawców napojów alkoholowych.</w:t>
      </w:r>
    </w:p>
    <w:p w:rsidR="00886F50" w:rsidRDefault="00886F50" w:rsidP="00F64789">
      <w:pPr>
        <w:ind w:left="720"/>
        <w:jc w:val="both"/>
      </w:pPr>
    </w:p>
    <w:p w:rsidR="00886F50" w:rsidRDefault="00886F50" w:rsidP="00F64789">
      <w:pPr>
        <w:pStyle w:val="ListParagraph"/>
        <w:numPr>
          <w:ilvl w:val="0"/>
          <w:numId w:val="7"/>
        </w:numPr>
        <w:jc w:val="both"/>
      </w:pPr>
      <w:r>
        <w:t>Podejmowanie działań kontrolnych i interwencyjnych, mających na celu ograniczenie dostępności napojów alkoholowych i przestrzeganie zasad sprzedaży alkoholu osobom poniżej 18 roku życia w środowiskach szczególnie zagrożonych</w:t>
      </w:r>
    </w:p>
    <w:p w:rsidR="00886F50" w:rsidRDefault="00886F50" w:rsidP="00DB33F6">
      <w:pPr>
        <w:pStyle w:val="ListParagraph"/>
        <w:jc w:val="both"/>
      </w:pPr>
    </w:p>
    <w:p w:rsidR="00886F50" w:rsidRDefault="00886F50" w:rsidP="00DB33F6">
      <w:pPr>
        <w:pStyle w:val="ListParagraph"/>
        <w:jc w:val="both"/>
      </w:pPr>
    </w:p>
    <w:p w:rsidR="00886F50" w:rsidRDefault="00886F50" w:rsidP="00DB33F6">
      <w:pPr>
        <w:pStyle w:val="ListParagraph"/>
        <w:jc w:val="both"/>
      </w:pPr>
    </w:p>
    <w:p w:rsidR="00886F50" w:rsidRPr="00DB33F6" w:rsidRDefault="00886F50" w:rsidP="00DB33F6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DB33F6">
        <w:rPr>
          <w:b/>
          <w:bCs/>
          <w:u w:val="single"/>
        </w:rPr>
        <w:t>Zadania związane z pracą Gminnej komisji d.s. Rozwiązywania Problemów Alkoholowych</w:t>
      </w:r>
      <w:r>
        <w:rPr>
          <w:b/>
          <w:bCs/>
          <w:u w:val="single"/>
        </w:rPr>
        <w:t xml:space="preserve"> i Narkomanii</w:t>
      </w:r>
      <w:r w:rsidRPr="00DB33F6">
        <w:rPr>
          <w:b/>
          <w:bCs/>
          <w:u w:val="single"/>
        </w:rPr>
        <w:t>, oraz zasady wynagradzania członków Komisji</w:t>
      </w:r>
      <w:r>
        <w:rPr>
          <w:b/>
          <w:bCs/>
          <w:u w:val="single"/>
        </w:rPr>
        <w:t>.</w:t>
      </w:r>
    </w:p>
    <w:p w:rsidR="00886F50" w:rsidRPr="00DB33F6" w:rsidRDefault="00886F50" w:rsidP="00DB33F6">
      <w:pPr>
        <w:pStyle w:val="ListParagraph"/>
        <w:jc w:val="both"/>
        <w:rPr>
          <w:b/>
          <w:bCs/>
          <w:u w:val="single"/>
        </w:rPr>
      </w:pPr>
    </w:p>
    <w:p w:rsidR="00886F50" w:rsidRDefault="00886F50" w:rsidP="00DB33F6">
      <w:pPr>
        <w:numPr>
          <w:ilvl w:val="0"/>
          <w:numId w:val="8"/>
        </w:numPr>
        <w:jc w:val="both"/>
      </w:pPr>
      <w:r>
        <w:t>Koszty delegacji</w:t>
      </w:r>
    </w:p>
    <w:p w:rsidR="00886F50" w:rsidRDefault="00886F50" w:rsidP="00DB33F6">
      <w:pPr>
        <w:ind w:left="360"/>
        <w:jc w:val="both"/>
      </w:pPr>
    </w:p>
    <w:sectPr w:rsidR="00886F50" w:rsidSect="0011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7C"/>
    <w:multiLevelType w:val="hybridMultilevel"/>
    <w:tmpl w:val="7E4CA224"/>
    <w:lvl w:ilvl="0" w:tplc="C5AAC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0028"/>
    <w:multiLevelType w:val="hybridMultilevel"/>
    <w:tmpl w:val="9314EB5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97742"/>
    <w:multiLevelType w:val="hybridMultilevel"/>
    <w:tmpl w:val="6F7C8428"/>
    <w:lvl w:ilvl="0" w:tplc="8B2A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A1C18"/>
    <w:multiLevelType w:val="hybridMultilevel"/>
    <w:tmpl w:val="F03E2CBC"/>
    <w:lvl w:ilvl="0" w:tplc="A37A2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F21A8"/>
    <w:multiLevelType w:val="hybridMultilevel"/>
    <w:tmpl w:val="FE4A140C"/>
    <w:lvl w:ilvl="0" w:tplc="81C86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A61BF"/>
    <w:multiLevelType w:val="hybridMultilevel"/>
    <w:tmpl w:val="6D8E6B3C"/>
    <w:lvl w:ilvl="0" w:tplc="4C00F390">
      <w:start w:val="1"/>
      <w:numFmt w:val="upperLetter"/>
      <w:lvlText w:val="%1."/>
      <w:lvlJc w:val="left"/>
      <w:pPr>
        <w:tabs>
          <w:tab w:val="num" w:pos="772"/>
        </w:tabs>
        <w:ind w:left="7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8245E"/>
    <w:multiLevelType w:val="hybridMultilevel"/>
    <w:tmpl w:val="21506D84"/>
    <w:lvl w:ilvl="0" w:tplc="03F2C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75609F"/>
    <w:multiLevelType w:val="hybridMultilevel"/>
    <w:tmpl w:val="45EE4AD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D4066"/>
    <w:multiLevelType w:val="hybridMultilevel"/>
    <w:tmpl w:val="4EA2184C"/>
    <w:lvl w:ilvl="0" w:tplc="A1C8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3F6"/>
    <w:rsid w:val="0005196B"/>
    <w:rsid w:val="000F64F4"/>
    <w:rsid w:val="00113E9E"/>
    <w:rsid w:val="001F2255"/>
    <w:rsid w:val="00223C11"/>
    <w:rsid w:val="00227388"/>
    <w:rsid w:val="003E3B1C"/>
    <w:rsid w:val="004A15CA"/>
    <w:rsid w:val="00501C59"/>
    <w:rsid w:val="00684199"/>
    <w:rsid w:val="00782F36"/>
    <w:rsid w:val="00793DFD"/>
    <w:rsid w:val="00886F50"/>
    <w:rsid w:val="0092753A"/>
    <w:rsid w:val="00961603"/>
    <w:rsid w:val="009C3DF7"/>
    <w:rsid w:val="00A91154"/>
    <w:rsid w:val="00CD59DF"/>
    <w:rsid w:val="00CE3E6A"/>
    <w:rsid w:val="00CF3E63"/>
    <w:rsid w:val="00D67344"/>
    <w:rsid w:val="00DB33F6"/>
    <w:rsid w:val="00F36B4B"/>
    <w:rsid w:val="00F64789"/>
    <w:rsid w:val="00F9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F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3F6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3F6"/>
    <w:rPr>
      <w:rFonts w:eastAsia="Times New Roman"/>
      <w:sz w:val="28"/>
      <w:szCs w:val="28"/>
      <w:lang w:eastAsia="pl-PL"/>
    </w:rPr>
  </w:style>
  <w:style w:type="paragraph" w:styleId="ListParagraph">
    <w:name w:val="List Paragraph"/>
    <w:basedOn w:val="Normal"/>
    <w:uiPriority w:val="99"/>
    <w:qFormat/>
    <w:rsid w:val="00DB33F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93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B1C"/>
    <w:rPr>
      <w:rFonts w:eastAsia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530</Words>
  <Characters>3183</Characters>
  <Application>Microsoft Office Outlook</Application>
  <DocSecurity>0</DocSecurity>
  <Lines>0</Lines>
  <Paragraphs>0</Paragraphs>
  <ScaleCrop>false</ScaleCrop>
  <Company>Urząd Gminy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Skarżysko Kościelne</cp:lastModifiedBy>
  <cp:revision>5</cp:revision>
  <cp:lastPrinted>2009-12-04T11:40:00Z</cp:lastPrinted>
  <dcterms:created xsi:type="dcterms:W3CDTF">2009-11-19T07:15:00Z</dcterms:created>
  <dcterms:modified xsi:type="dcterms:W3CDTF">2009-12-04T11:40:00Z</dcterms:modified>
</cp:coreProperties>
</file>