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50" w:rsidRPr="0099410B" w:rsidRDefault="00050902" w:rsidP="0099410B">
      <w:pPr>
        <w:pStyle w:val="Bezodstpw"/>
        <w:ind w:left="6381"/>
        <w:jc w:val="center"/>
        <w:rPr>
          <w:rStyle w:val="Pogrubienie"/>
          <w:b w:val="0"/>
        </w:rPr>
      </w:pPr>
      <w:r w:rsidRPr="0099410B">
        <w:rPr>
          <w:rStyle w:val="Pogrubienie"/>
          <w:b w:val="0"/>
        </w:rPr>
        <w:t>Załącznik nr</w:t>
      </w:r>
      <w:r w:rsidR="0099410B" w:rsidRPr="0099410B">
        <w:rPr>
          <w:rStyle w:val="Pogrubienie"/>
          <w:b w:val="0"/>
        </w:rPr>
        <w:t xml:space="preserve"> </w:t>
      </w:r>
      <w:r w:rsidR="00635A83">
        <w:rPr>
          <w:rStyle w:val="Pogrubienie"/>
          <w:b w:val="0"/>
        </w:rPr>
        <w:t>1</w:t>
      </w:r>
      <w:bookmarkStart w:id="0" w:name="_GoBack"/>
      <w:bookmarkEnd w:id="0"/>
    </w:p>
    <w:p w:rsidR="00050902" w:rsidRPr="0099410B" w:rsidRDefault="00050902" w:rsidP="0099410B">
      <w:pPr>
        <w:pStyle w:val="Bezodstpw"/>
        <w:jc w:val="right"/>
        <w:rPr>
          <w:rStyle w:val="Pogrubienie"/>
          <w:b w:val="0"/>
        </w:rPr>
      </w:pPr>
      <w:r w:rsidRPr="0099410B">
        <w:rPr>
          <w:rStyle w:val="Pogrubienie"/>
          <w:b w:val="0"/>
        </w:rPr>
        <w:t xml:space="preserve">do Uchwały  Nr </w:t>
      </w:r>
      <w:r w:rsidR="0099410B" w:rsidRPr="0099410B">
        <w:rPr>
          <w:rStyle w:val="Pogrubienie"/>
          <w:b w:val="0"/>
        </w:rPr>
        <w:t>XL/…/2014r</w:t>
      </w:r>
    </w:p>
    <w:p w:rsidR="00050902" w:rsidRPr="0099410B" w:rsidRDefault="0099410B" w:rsidP="0099410B">
      <w:pPr>
        <w:pStyle w:val="Bezodstpw"/>
        <w:jc w:val="right"/>
        <w:rPr>
          <w:rStyle w:val="Pogrubienie"/>
          <w:b w:val="0"/>
        </w:rPr>
      </w:pPr>
      <w:r w:rsidRPr="0099410B">
        <w:rPr>
          <w:rStyle w:val="Pogrubienie"/>
          <w:b w:val="0"/>
        </w:rPr>
        <w:t>Rady Gminy  Skarżysko Kościelne</w:t>
      </w:r>
    </w:p>
    <w:p w:rsidR="00050902" w:rsidRPr="0099410B" w:rsidRDefault="00050902" w:rsidP="0099410B">
      <w:pPr>
        <w:pStyle w:val="Bezodstpw"/>
        <w:ind w:left="5672" w:firstLine="709"/>
        <w:jc w:val="center"/>
        <w:rPr>
          <w:rStyle w:val="Pogrubienie"/>
          <w:b w:val="0"/>
        </w:rPr>
      </w:pPr>
      <w:r w:rsidRPr="0099410B">
        <w:rPr>
          <w:rStyle w:val="Pogrubienie"/>
          <w:b w:val="0"/>
        </w:rPr>
        <w:t>z dnia</w:t>
      </w:r>
      <w:r w:rsidR="0099410B" w:rsidRPr="0099410B">
        <w:rPr>
          <w:rStyle w:val="Pogrubienie"/>
          <w:b w:val="0"/>
        </w:rPr>
        <w:t xml:space="preserve"> 5 lutego 2014r</w:t>
      </w:r>
      <w:r w:rsidRPr="0099410B">
        <w:rPr>
          <w:rStyle w:val="Pogrubienie"/>
          <w:b w:val="0"/>
        </w:rPr>
        <w:t xml:space="preserve">  </w:t>
      </w:r>
    </w:p>
    <w:p w:rsidR="00050902" w:rsidRPr="0099410B" w:rsidRDefault="00050902" w:rsidP="0099410B">
      <w:pPr>
        <w:pStyle w:val="Bezodstpw"/>
        <w:jc w:val="right"/>
        <w:rPr>
          <w:rStyle w:val="Pogrubienie"/>
        </w:rPr>
      </w:pPr>
    </w:p>
    <w:p w:rsidR="00233888" w:rsidRDefault="00050902" w:rsidP="00050902">
      <w:pPr>
        <w:jc w:val="both"/>
        <w:rPr>
          <w:rFonts w:ascii="Times New Roman" w:hAnsi="Times New Roman" w:cs="Times New Roman"/>
          <w:b/>
        </w:rPr>
      </w:pPr>
      <w:r w:rsidRPr="002F7976">
        <w:rPr>
          <w:rFonts w:ascii="Times New Roman" w:hAnsi="Times New Roman" w:cs="Times New Roman"/>
          <w:b/>
        </w:rPr>
        <w:t xml:space="preserve">      </w:t>
      </w:r>
    </w:p>
    <w:p w:rsidR="00233888" w:rsidRDefault="00233888" w:rsidP="00050902">
      <w:pPr>
        <w:jc w:val="both"/>
        <w:rPr>
          <w:rFonts w:ascii="Times New Roman" w:hAnsi="Times New Roman" w:cs="Times New Roman"/>
          <w:b/>
        </w:rPr>
      </w:pPr>
    </w:p>
    <w:p w:rsidR="00233888" w:rsidRDefault="00233888" w:rsidP="00050902">
      <w:pPr>
        <w:jc w:val="both"/>
        <w:rPr>
          <w:rFonts w:ascii="Times New Roman" w:hAnsi="Times New Roman" w:cs="Times New Roman"/>
          <w:b/>
        </w:rPr>
      </w:pPr>
    </w:p>
    <w:p w:rsidR="00233888" w:rsidRDefault="00233888" w:rsidP="0099410B">
      <w:pPr>
        <w:jc w:val="center"/>
        <w:rPr>
          <w:rFonts w:ascii="Times New Roman" w:hAnsi="Times New Roman" w:cs="Times New Roman"/>
          <w:b/>
        </w:rPr>
      </w:pPr>
    </w:p>
    <w:p w:rsidR="00050902" w:rsidRPr="00233888" w:rsidRDefault="00A87BF1" w:rsidP="0099410B">
      <w:pPr>
        <w:spacing w:line="360" w:lineRule="auto"/>
        <w:ind w:left="1418"/>
        <w:jc w:val="center"/>
        <w:rPr>
          <w:rFonts w:ascii="Times New Roman" w:hAnsi="Times New Roman" w:cs="Times New Roman"/>
          <w:b/>
          <w:sz w:val="40"/>
          <w:szCs w:val="40"/>
        </w:rPr>
      </w:pPr>
      <w:r w:rsidRPr="00233888">
        <w:rPr>
          <w:rFonts w:ascii="Times New Roman" w:hAnsi="Times New Roman" w:cs="Times New Roman"/>
          <w:b/>
          <w:sz w:val="40"/>
          <w:szCs w:val="40"/>
        </w:rPr>
        <w:t xml:space="preserve">Strategia </w:t>
      </w:r>
      <w:r w:rsidR="00233888">
        <w:rPr>
          <w:rFonts w:ascii="Times New Roman" w:hAnsi="Times New Roman" w:cs="Times New Roman"/>
          <w:b/>
          <w:sz w:val="40"/>
          <w:szCs w:val="40"/>
        </w:rPr>
        <w:br/>
      </w:r>
      <w:r w:rsidRPr="00233888">
        <w:rPr>
          <w:rFonts w:ascii="Times New Roman" w:hAnsi="Times New Roman" w:cs="Times New Roman"/>
          <w:b/>
          <w:sz w:val="40"/>
          <w:szCs w:val="40"/>
        </w:rPr>
        <w:t>Rozwiązywania Problemów Społecznych</w:t>
      </w:r>
      <w:r w:rsidR="00233888" w:rsidRPr="00233888">
        <w:rPr>
          <w:rFonts w:ascii="Times New Roman" w:hAnsi="Times New Roman" w:cs="Times New Roman"/>
          <w:b/>
          <w:sz w:val="40"/>
          <w:szCs w:val="40"/>
        </w:rPr>
        <w:t xml:space="preserve"> Gminy Skarżysko Kościelne </w:t>
      </w:r>
      <w:r w:rsidR="00233888">
        <w:rPr>
          <w:rFonts w:ascii="Times New Roman" w:hAnsi="Times New Roman" w:cs="Times New Roman"/>
          <w:b/>
          <w:sz w:val="40"/>
          <w:szCs w:val="40"/>
        </w:rPr>
        <w:br/>
      </w:r>
      <w:r w:rsidR="00233888" w:rsidRPr="00233888">
        <w:rPr>
          <w:rFonts w:ascii="Times New Roman" w:hAnsi="Times New Roman" w:cs="Times New Roman"/>
          <w:b/>
          <w:sz w:val="40"/>
          <w:szCs w:val="40"/>
        </w:rPr>
        <w:t>na lata 2014 - 2019</w:t>
      </w:r>
    </w:p>
    <w:p w:rsidR="00233888" w:rsidRPr="002F7976" w:rsidRDefault="00233888" w:rsidP="00233888">
      <w:pPr>
        <w:jc w:val="center"/>
        <w:rPr>
          <w:rFonts w:ascii="Times New Roman" w:hAnsi="Times New Roman" w:cs="Times New Roman"/>
          <w:b/>
        </w:rPr>
      </w:pPr>
    </w:p>
    <w:p w:rsidR="00050902" w:rsidRPr="002F7976" w:rsidRDefault="00050902" w:rsidP="00050902">
      <w:pPr>
        <w:jc w:val="both"/>
        <w:rPr>
          <w:rFonts w:ascii="Times New Roman" w:hAnsi="Times New Roman" w:cs="Times New Roman"/>
          <w:b/>
        </w:rPr>
      </w:pPr>
    </w:p>
    <w:p w:rsidR="00050902" w:rsidRPr="002F7976" w:rsidRDefault="00050902" w:rsidP="00050902">
      <w:pPr>
        <w:jc w:val="both"/>
        <w:rPr>
          <w:rFonts w:ascii="Times New Roman" w:hAnsi="Times New Roman" w:cs="Times New Roman"/>
        </w:rPr>
      </w:pPr>
    </w:p>
    <w:p w:rsidR="00050902" w:rsidRPr="002F7976" w:rsidRDefault="00050902"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570EB1" w:rsidRPr="002F7976" w:rsidRDefault="00570EB1" w:rsidP="00050902">
      <w:pPr>
        <w:jc w:val="both"/>
        <w:rPr>
          <w:rFonts w:ascii="Times New Roman" w:hAnsi="Times New Roman" w:cs="Times New Roman"/>
        </w:rPr>
      </w:pPr>
    </w:p>
    <w:p w:rsidR="0099410B" w:rsidRDefault="0099410B" w:rsidP="00B8583D">
      <w:pPr>
        <w:jc w:val="both"/>
        <w:rPr>
          <w:rFonts w:ascii="Times New Roman" w:hAnsi="Times New Roman" w:cs="Times New Roman"/>
          <w:b/>
        </w:rPr>
      </w:pPr>
    </w:p>
    <w:p w:rsidR="0099410B" w:rsidRDefault="0099410B" w:rsidP="00B8583D">
      <w:pPr>
        <w:jc w:val="both"/>
        <w:rPr>
          <w:rFonts w:ascii="Times New Roman" w:hAnsi="Times New Roman" w:cs="Times New Roman"/>
          <w:b/>
        </w:rPr>
      </w:pPr>
    </w:p>
    <w:p w:rsidR="00B8583D" w:rsidRPr="002F7976" w:rsidRDefault="00B8583D" w:rsidP="00B8583D">
      <w:pPr>
        <w:jc w:val="both"/>
        <w:rPr>
          <w:rFonts w:ascii="Times New Roman" w:hAnsi="Times New Roman" w:cs="Times New Roman"/>
          <w:b/>
        </w:rPr>
      </w:pPr>
      <w:r w:rsidRPr="002F7976">
        <w:rPr>
          <w:rFonts w:ascii="Times New Roman" w:hAnsi="Times New Roman" w:cs="Times New Roman"/>
          <w:b/>
        </w:rPr>
        <w:lastRenderedPageBreak/>
        <w:t xml:space="preserve">SPIS TREŚCI </w:t>
      </w:r>
    </w:p>
    <w:p w:rsidR="00B8583D" w:rsidRPr="002F7976" w:rsidRDefault="00B8583D" w:rsidP="00B8583D">
      <w:pPr>
        <w:jc w:val="both"/>
        <w:rPr>
          <w:rFonts w:ascii="Times New Roman" w:hAnsi="Times New Roman" w:cs="Times New Roman"/>
          <w:b/>
        </w:rPr>
      </w:pPr>
      <w:r w:rsidRPr="002F7976">
        <w:rPr>
          <w:rFonts w:ascii="Times New Roman" w:hAnsi="Times New Roman" w:cs="Times New Roman"/>
          <w:b/>
        </w:rPr>
        <w:t>Część I</w:t>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t xml:space="preserve">       </w:t>
      </w:r>
      <w:r w:rsidR="006F5311">
        <w:rPr>
          <w:rFonts w:ascii="Times New Roman" w:hAnsi="Times New Roman" w:cs="Times New Roman"/>
          <w:b/>
        </w:rPr>
        <w:t xml:space="preserve"> </w:t>
      </w:r>
    </w:p>
    <w:p w:rsidR="00B8583D" w:rsidRPr="002F7976" w:rsidRDefault="00B8583D" w:rsidP="00BE482A">
      <w:pPr>
        <w:numPr>
          <w:ilvl w:val="0"/>
          <w:numId w:val="33"/>
        </w:numPr>
        <w:tabs>
          <w:tab w:val="clear" w:pos="720"/>
          <w:tab w:val="num" w:pos="567"/>
        </w:tabs>
        <w:spacing w:after="0" w:line="240" w:lineRule="auto"/>
        <w:ind w:hanging="720"/>
        <w:jc w:val="both"/>
        <w:rPr>
          <w:rFonts w:ascii="Times New Roman" w:hAnsi="Times New Roman" w:cs="Times New Roman"/>
          <w:b/>
        </w:rPr>
      </w:pPr>
      <w:r w:rsidRPr="002F7976">
        <w:rPr>
          <w:rFonts w:ascii="Times New Roman" w:hAnsi="Times New Roman" w:cs="Times New Roman"/>
          <w:b/>
        </w:rPr>
        <w:t>WSTĘP</w:t>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971235" w:rsidRPr="002F7976">
        <w:rPr>
          <w:rFonts w:ascii="Times New Roman" w:hAnsi="Times New Roman" w:cs="Times New Roman"/>
        </w:rPr>
        <w:t xml:space="preserve">       </w:t>
      </w:r>
      <w:r w:rsidR="006F5311">
        <w:rPr>
          <w:rFonts w:ascii="Times New Roman" w:hAnsi="Times New Roman" w:cs="Times New Roman"/>
        </w:rPr>
        <w:t xml:space="preserve"> </w:t>
      </w:r>
      <w:r w:rsidRPr="002F7976">
        <w:rPr>
          <w:rFonts w:ascii="Times New Roman" w:hAnsi="Times New Roman" w:cs="Times New Roman"/>
          <w:b/>
        </w:rPr>
        <w:t>3</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Misja</w:t>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971235" w:rsidRPr="002F7976">
        <w:rPr>
          <w:rFonts w:ascii="Times New Roman" w:hAnsi="Times New Roman" w:cs="Times New Roman"/>
          <w:b/>
        </w:rPr>
        <w:t xml:space="preserve">       </w:t>
      </w:r>
      <w:r w:rsidR="006F5311">
        <w:rPr>
          <w:rFonts w:ascii="Times New Roman" w:hAnsi="Times New Roman" w:cs="Times New Roman"/>
          <w:b/>
        </w:rPr>
        <w:t xml:space="preserve"> </w:t>
      </w:r>
      <w:r w:rsidR="003B7FE4">
        <w:rPr>
          <w:rFonts w:ascii="Times New Roman" w:hAnsi="Times New Roman" w:cs="Times New Roman"/>
          <w:b/>
        </w:rPr>
        <w:t>4</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Założenia polityki społecznej</w:t>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971235" w:rsidRPr="002F7976">
        <w:rPr>
          <w:rFonts w:ascii="Times New Roman" w:hAnsi="Times New Roman" w:cs="Times New Roman"/>
          <w:b/>
        </w:rPr>
        <w:t xml:space="preserve">       </w:t>
      </w:r>
      <w:r w:rsidR="003B7FE4">
        <w:rPr>
          <w:rFonts w:ascii="Times New Roman" w:hAnsi="Times New Roman" w:cs="Times New Roman"/>
          <w:b/>
        </w:rPr>
        <w:tab/>
        <w:t xml:space="preserve">       </w:t>
      </w:r>
      <w:r w:rsidR="006F5311">
        <w:rPr>
          <w:rFonts w:ascii="Times New Roman" w:hAnsi="Times New Roman" w:cs="Times New Roman"/>
          <w:b/>
        </w:rPr>
        <w:t xml:space="preserve"> </w:t>
      </w:r>
      <w:r w:rsidR="003B7FE4">
        <w:rPr>
          <w:rFonts w:ascii="Times New Roman" w:hAnsi="Times New Roman" w:cs="Times New Roman"/>
          <w:b/>
        </w:rPr>
        <w:t>5</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Cele strategiczne</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w:t>
      </w:r>
      <w:r w:rsidR="003B7FE4">
        <w:rPr>
          <w:rFonts w:ascii="Times New Roman" w:hAnsi="Times New Roman" w:cs="Times New Roman"/>
          <w:b/>
        </w:rPr>
        <w:t>6</w:t>
      </w:r>
    </w:p>
    <w:p w:rsidR="00B8583D" w:rsidRPr="002F7976" w:rsidRDefault="00B8583D" w:rsidP="00BE482A">
      <w:pPr>
        <w:numPr>
          <w:ilvl w:val="0"/>
          <w:numId w:val="33"/>
        </w:numPr>
        <w:tabs>
          <w:tab w:val="clear" w:pos="72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Diagnoza w zakresie problemów społecznych</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3B7FE4">
        <w:rPr>
          <w:rFonts w:ascii="Times New Roman" w:hAnsi="Times New Roman" w:cs="Times New Roman"/>
          <w:b/>
        </w:rPr>
        <w:tab/>
        <w:t xml:space="preserve">       </w:t>
      </w:r>
      <w:r w:rsidR="006F5311">
        <w:rPr>
          <w:rFonts w:ascii="Times New Roman" w:hAnsi="Times New Roman" w:cs="Times New Roman"/>
          <w:b/>
        </w:rPr>
        <w:t xml:space="preserve"> </w:t>
      </w:r>
      <w:r w:rsidR="003B7FE4">
        <w:rPr>
          <w:rFonts w:ascii="Times New Roman" w:hAnsi="Times New Roman" w:cs="Times New Roman"/>
          <w:b/>
        </w:rPr>
        <w:t>6</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Charakterystyka Gminy Skarżysko Kościelne</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3B7FE4">
        <w:rPr>
          <w:rFonts w:ascii="Times New Roman" w:hAnsi="Times New Roman" w:cs="Times New Roman"/>
          <w:b/>
        </w:rPr>
        <w:tab/>
        <w:t xml:space="preserve">       </w:t>
      </w:r>
      <w:r w:rsidR="006F5311">
        <w:rPr>
          <w:rFonts w:ascii="Times New Roman" w:hAnsi="Times New Roman" w:cs="Times New Roman"/>
          <w:b/>
        </w:rPr>
        <w:t xml:space="preserve"> 6</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Bezrobocie</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w:t>
      </w:r>
      <w:r w:rsidR="00971235" w:rsidRPr="002F7976">
        <w:rPr>
          <w:rFonts w:ascii="Times New Roman" w:hAnsi="Times New Roman" w:cs="Times New Roman"/>
          <w:b/>
        </w:rPr>
        <w:t xml:space="preserve"> 1</w:t>
      </w:r>
      <w:r w:rsidR="006F5311">
        <w:rPr>
          <w:rFonts w:ascii="Times New Roman" w:hAnsi="Times New Roman" w:cs="Times New Roman"/>
          <w:b/>
        </w:rPr>
        <w:t>0</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Ubóstwo</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ab/>
        <w:t xml:space="preserve">      </w:t>
      </w:r>
      <w:r w:rsidR="00971235" w:rsidRPr="002F7976">
        <w:rPr>
          <w:rFonts w:ascii="Times New Roman" w:hAnsi="Times New Roman" w:cs="Times New Roman"/>
          <w:b/>
        </w:rPr>
        <w:t>1</w:t>
      </w:r>
      <w:r w:rsidR="006F5311">
        <w:rPr>
          <w:rFonts w:ascii="Times New Roman" w:hAnsi="Times New Roman" w:cs="Times New Roman"/>
          <w:b/>
        </w:rPr>
        <w:t>1</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Niepełnosprawność</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12</w:t>
      </w:r>
    </w:p>
    <w:p w:rsidR="00B8583D" w:rsidRPr="002F7976" w:rsidRDefault="0099410B"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Pr>
          <w:rFonts w:ascii="Times New Roman" w:hAnsi="Times New Roman" w:cs="Times New Roman"/>
          <w:b/>
        </w:rPr>
        <w:t>A</w:t>
      </w:r>
      <w:r w:rsidR="00B8583D" w:rsidRPr="002F7976">
        <w:rPr>
          <w:rFonts w:ascii="Times New Roman" w:hAnsi="Times New Roman" w:cs="Times New Roman"/>
          <w:b/>
        </w:rPr>
        <w:t>l</w:t>
      </w:r>
      <w:r>
        <w:rPr>
          <w:rFonts w:ascii="Times New Roman" w:hAnsi="Times New Roman" w:cs="Times New Roman"/>
          <w:b/>
        </w:rPr>
        <w:t>k</w:t>
      </w:r>
      <w:r w:rsidR="00B8583D" w:rsidRPr="002F7976">
        <w:rPr>
          <w:rFonts w:ascii="Times New Roman" w:hAnsi="Times New Roman" w:cs="Times New Roman"/>
          <w:b/>
        </w:rPr>
        <w:t>oholizm i narkomania</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w:t>
      </w:r>
      <w:r w:rsidR="00971235" w:rsidRPr="002F7976">
        <w:rPr>
          <w:rFonts w:ascii="Times New Roman" w:hAnsi="Times New Roman" w:cs="Times New Roman"/>
          <w:b/>
        </w:rPr>
        <w:t>1</w:t>
      </w:r>
      <w:r w:rsidR="006F5311">
        <w:rPr>
          <w:rFonts w:ascii="Times New Roman" w:hAnsi="Times New Roman" w:cs="Times New Roman"/>
          <w:b/>
        </w:rPr>
        <w:t>4</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Przemoc</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ab/>
        <w:t xml:space="preserve">      15</w:t>
      </w:r>
    </w:p>
    <w:p w:rsidR="00B8583D" w:rsidRPr="002F7976" w:rsidRDefault="00B8583D" w:rsidP="0099410B">
      <w:pPr>
        <w:numPr>
          <w:ilvl w:val="0"/>
          <w:numId w:val="33"/>
        </w:numPr>
        <w:tabs>
          <w:tab w:val="clear" w:pos="720"/>
          <w:tab w:val="num" w:pos="567"/>
        </w:tabs>
        <w:spacing w:after="0" w:line="240" w:lineRule="auto"/>
        <w:ind w:left="567" w:hanging="567"/>
        <w:rPr>
          <w:rFonts w:ascii="Times New Roman" w:hAnsi="Times New Roman" w:cs="Times New Roman"/>
          <w:b/>
        </w:rPr>
      </w:pPr>
      <w:r w:rsidRPr="002F7976">
        <w:rPr>
          <w:rFonts w:ascii="Times New Roman" w:hAnsi="Times New Roman" w:cs="Times New Roman"/>
          <w:b/>
        </w:rPr>
        <w:t xml:space="preserve">Zasoby gminy Skarżysko Kościelne i ich rola w rozwiązywaniu problemów </w:t>
      </w:r>
      <w:r w:rsidR="00AF0699" w:rsidRPr="002F7976">
        <w:rPr>
          <w:rFonts w:ascii="Times New Roman" w:hAnsi="Times New Roman" w:cs="Times New Roman"/>
          <w:b/>
        </w:rPr>
        <w:br/>
      </w:r>
      <w:r w:rsidRPr="002F7976">
        <w:rPr>
          <w:rFonts w:ascii="Times New Roman" w:hAnsi="Times New Roman" w:cs="Times New Roman"/>
          <w:b/>
        </w:rPr>
        <w:t>z zakresu pomocy społecznej</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ab/>
        <w:t xml:space="preserve">      17</w:t>
      </w:r>
      <w:r w:rsidRPr="002F7976">
        <w:rPr>
          <w:rFonts w:ascii="Times New Roman" w:hAnsi="Times New Roman" w:cs="Times New Roman"/>
          <w:b/>
        </w:rPr>
        <w:t xml:space="preserve"> </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Urząd Gminy</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17</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Gminny Ośrodek Pomocy Społecznej</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ab/>
        <w:t xml:space="preserve">      18</w:t>
      </w:r>
    </w:p>
    <w:p w:rsidR="00971235" w:rsidRPr="002F7976" w:rsidRDefault="00971235" w:rsidP="00971235">
      <w:pPr>
        <w:pStyle w:val="Akapitzlist"/>
        <w:numPr>
          <w:ilvl w:val="2"/>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Asystent rodziny</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t xml:space="preserve">     </w:t>
      </w:r>
      <w:r w:rsidR="006F5311">
        <w:rPr>
          <w:rFonts w:ascii="Times New Roman" w:hAnsi="Times New Roman" w:cs="Times New Roman"/>
          <w:b/>
        </w:rPr>
        <w:t xml:space="preserve"> 22</w:t>
      </w:r>
    </w:p>
    <w:p w:rsidR="00971235" w:rsidRPr="002F7976" w:rsidRDefault="00971235" w:rsidP="00971235">
      <w:pPr>
        <w:pStyle w:val="Akapitzlist"/>
        <w:numPr>
          <w:ilvl w:val="2"/>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Realizacja Projektu Systemowego</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t xml:space="preserve">     </w:t>
      </w:r>
      <w:r w:rsidR="006F5311">
        <w:rPr>
          <w:rFonts w:ascii="Times New Roman" w:hAnsi="Times New Roman" w:cs="Times New Roman"/>
          <w:b/>
        </w:rPr>
        <w:tab/>
        <w:t xml:space="preserve">      23</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p>
    <w:p w:rsidR="00B8583D" w:rsidRPr="002F7976" w:rsidRDefault="00B8583D" w:rsidP="0099410B">
      <w:pPr>
        <w:numPr>
          <w:ilvl w:val="1"/>
          <w:numId w:val="33"/>
        </w:numPr>
        <w:tabs>
          <w:tab w:val="clear" w:pos="1080"/>
          <w:tab w:val="num" w:pos="567"/>
        </w:tabs>
        <w:spacing w:after="0" w:line="240" w:lineRule="auto"/>
        <w:ind w:left="567" w:hanging="567"/>
        <w:rPr>
          <w:rFonts w:ascii="Times New Roman" w:hAnsi="Times New Roman" w:cs="Times New Roman"/>
          <w:b/>
        </w:rPr>
      </w:pPr>
      <w:r w:rsidRPr="002F7976">
        <w:rPr>
          <w:rFonts w:ascii="Times New Roman" w:hAnsi="Times New Roman" w:cs="Times New Roman"/>
          <w:b/>
        </w:rPr>
        <w:t>Gminna Komisja ds. R</w:t>
      </w:r>
      <w:r w:rsidR="008C7959" w:rsidRPr="002F7976">
        <w:rPr>
          <w:rFonts w:ascii="Times New Roman" w:hAnsi="Times New Roman" w:cs="Times New Roman"/>
          <w:b/>
        </w:rPr>
        <w:t>ozwią</w:t>
      </w:r>
      <w:r w:rsidRPr="002F7976">
        <w:rPr>
          <w:rFonts w:ascii="Times New Roman" w:hAnsi="Times New Roman" w:cs="Times New Roman"/>
          <w:b/>
        </w:rPr>
        <w:t xml:space="preserve">zywania Problemów Alkoholowych </w:t>
      </w:r>
      <w:r w:rsidRPr="002F7976">
        <w:rPr>
          <w:rFonts w:ascii="Times New Roman" w:hAnsi="Times New Roman" w:cs="Times New Roman"/>
          <w:b/>
        </w:rPr>
        <w:br/>
        <w:t>i Narkomanii</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24</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Placówki oświatowe</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2</w:t>
      </w:r>
      <w:r w:rsidR="00971235" w:rsidRPr="002F7976">
        <w:rPr>
          <w:rFonts w:ascii="Times New Roman" w:hAnsi="Times New Roman" w:cs="Times New Roman"/>
          <w:b/>
        </w:rPr>
        <w:t>6</w:t>
      </w:r>
    </w:p>
    <w:p w:rsidR="00971235" w:rsidRPr="002F7976" w:rsidRDefault="008C7959" w:rsidP="0099410B">
      <w:pPr>
        <w:numPr>
          <w:ilvl w:val="1"/>
          <w:numId w:val="33"/>
        </w:numPr>
        <w:tabs>
          <w:tab w:val="clear" w:pos="1080"/>
          <w:tab w:val="num" w:pos="567"/>
        </w:tabs>
        <w:spacing w:after="0" w:line="240" w:lineRule="auto"/>
        <w:ind w:left="567" w:hanging="567"/>
        <w:rPr>
          <w:rFonts w:ascii="Times New Roman" w:hAnsi="Times New Roman" w:cs="Times New Roman"/>
          <w:b/>
        </w:rPr>
      </w:pPr>
      <w:r w:rsidRPr="002F7976">
        <w:rPr>
          <w:rFonts w:ascii="Times New Roman" w:hAnsi="Times New Roman" w:cs="Times New Roman"/>
          <w:b/>
        </w:rPr>
        <w:t xml:space="preserve">Gminny Zespół Interdyscyplinarny ds. Przeciwdziałania Przemocy </w:t>
      </w:r>
      <w:r w:rsidR="0099410B">
        <w:rPr>
          <w:rFonts w:ascii="Times New Roman" w:hAnsi="Times New Roman" w:cs="Times New Roman"/>
          <w:b/>
        </w:rPr>
        <w:t>w Rodzinie</w:t>
      </w:r>
      <w:r w:rsidR="0099410B">
        <w:rPr>
          <w:rFonts w:ascii="Times New Roman" w:hAnsi="Times New Roman" w:cs="Times New Roman"/>
          <w:b/>
        </w:rPr>
        <w:tab/>
        <w:t xml:space="preserve">     </w:t>
      </w:r>
      <w:r w:rsidR="006F5311">
        <w:rPr>
          <w:rFonts w:ascii="Times New Roman" w:hAnsi="Times New Roman" w:cs="Times New Roman"/>
          <w:b/>
        </w:rPr>
        <w:t xml:space="preserve"> 2</w:t>
      </w:r>
      <w:r w:rsidRPr="002F7976">
        <w:rPr>
          <w:rFonts w:ascii="Times New Roman" w:hAnsi="Times New Roman" w:cs="Times New Roman"/>
          <w:b/>
        </w:rPr>
        <w:t>8</w:t>
      </w:r>
    </w:p>
    <w:p w:rsidR="008C7959" w:rsidRPr="002F7976" w:rsidRDefault="008C7959" w:rsidP="008C7959">
      <w:pPr>
        <w:spacing w:after="0" w:line="240" w:lineRule="auto"/>
        <w:ind w:left="567"/>
        <w:jc w:val="both"/>
        <w:rPr>
          <w:rFonts w:ascii="Times New Roman" w:hAnsi="Times New Roman" w:cs="Times New Roman"/>
          <w:b/>
        </w:rPr>
      </w:pPr>
    </w:p>
    <w:p w:rsidR="00B8583D" w:rsidRPr="002F7976" w:rsidRDefault="00B8583D" w:rsidP="00B8583D">
      <w:pPr>
        <w:jc w:val="both"/>
        <w:rPr>
          <w:rFonts w:ascii="Times New Roman" w:hAnsi="Times New Roman" w:cs="Times New Roman"/>
          <w:b/>
        </w:rPr>
      </w:pPr>
      <w:r w:rsidRPr="002F7976">
        <w:rPr>
          <w:rFonts w:ascii="Times New Roman" w:hAnsi="Times New Roman" w:cs="Times New Roman"/>
          <w:b/>
        </w:rPr>
        <w:t>Część II</w:t>
      </w:r>
    </w:p>
    <w:p w:rsidR="00B8583D" w:rsidRPr="002F7976" w:rsidRDefault="00B8583D" w:rsidP="00BE482A">
      <w:pPr>
        <w:numPr>
          <w:ilvl w:val="0"/>
          <w:numId w:val="34"/>
        </w:numPr>
        <w:tabs>
          <w:tab w:val="clear" w:pos="765"/>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Gminna Strategia Rozwiazywania Problemów Społecznych</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30</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 xml:space="preserve">Pomoc na </w:t>
      </w:r>
      <w:r w:rsidR="0099410B">
        <w:rPr>
          <w:rFonts w:ascii="Times New Roman" w:hAnsi="Times New Roman" w:cs="Times New Roman"/>
          <w:b/>
        </w:rPr>
        <w:t>rzecz rodzin i środowisk dotknię</w:t>
      </w:r>
      <w:r w:rsidRPr="002F7976">
        <w:rPr>
          <w:rFonts w:ascii="Times New Roman" w:hAnsi="Times New Roman" w:cs="Times New Roman"/>
          <w:b/>
        </w:rPr>
        <w:t>tych problemem bezrobocia</w:t>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30</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Pomoc osobom niepełnosprawnym</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w:t>
      </w:r>
      <w:r w:rsidR="008C7959" w:rsidRPr="002F7976">
        <w:rPr>
          <w:rFonts w:ascii="Times New Roman" w:hAnsi="Times New Roman" w:cs="Times New Roman"/>
          <w:b/>
        </w:rPr>
        <w:t xml:space="preserve"> </w:t>
      </w:r>
      <w:r w:rsidR="006F5311">
        <w:rPr>
          <w:rFonts w:ascii="Times New Roman" w:hAnsi="Times New Roman" w:cs="Times New Roman"/>
          <w:b/>
        </w:rPr>
        <w:t>30</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Opieka nad dzieckiem i rodziną</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 xml:space="preserve"> 31</w:t>
      </w:r>
    </w:p>
    <w:p w:rsidR="00B8583D" w:rsidRPr="002F7976" w:rsidRDefault="0099410B"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Pr>
          <w:rFonts w:ascii="Times New Roman" w:hAnsi="Times New Roman" w:cs="Times New Roman"/>
          <w:b/>
        </w:rPr>
        <w:t>Pomoc na rzecz rodzi dotknię</w:t>
      </w:r>
      <w:r w:rsidR="00B8583D" w:rsidRPr="002F7976">
        <w:rPr>
          <w:rFonts w:ascii="Times New Roman" w:hAnsi="Times New Roman" w:cs="Times New Roman"/>
          <w:b/>
        </w:rPr>
        <w:t>tych problemem uzależnień</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31</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System wsparcia osobom bezdomnym</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32</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System wsparcia dla ofiar przemocy domowej</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32</w:t>
      </w:r>
    </w:p>
    <w:p w:rsidR="008C7959" w:rsidRPr="002F7976" w:rsidRDefault="008C7959" w:rsidP="008C7959">
      <w:pPr>
        <w:spacing w:after="0" w:line="240" w:lineRule="auto"/>
        <w:ind w:left="567"/>
        <w:jc w:val="both"/>
        <w:rPr>
          <w:rFonts w:ascii="Times New Roman" w:hAnsi="Times New Roman" w:cs="Times New Roman"/>
          <w:b/>
        </w:rPr>
      </w:pPr>
    </w:p>
    <w:p w:rsidR="00B8583D" w:rsidRPr="002F7976" w:rsidRDefault="00B8583D" w:rsidP="00B8583D">
      <w:pPr>
        <w:jc w:val="both"/>
        <w:rPr>
          <w:rFonts w:ascii="Times New Roman" w:hAnsi="Times New Roman" w:cs="Times New Roman"/>
          <w:b/>
        </w:rPr>
      </w:pPr>
      <w:r w:rsidRPr="002F7976">
        <w:rPr>
          <w:rFonts w:ascii="Times New Roman" w:hAnsi="Times New Roman" w:cs="Times New Roman"/>
          <w:b/>
        </w:rPr>
        <w:t>Część III</w:t>
      </w:r>
    </w:p>
    <w:p w:rsidR="00B8583D" w:rsidRPr="002F7976" w:rsidRDefault="008C7959" w:rsidP="00BE482A">
      <w:pPr>
        <w:numPr>
          <w:ilvl w:val="0"/>
          <w:numId w:val="35"/>
        </w:numPr>
        <w:tabs>
          <w:tab w:val="clear" w:pos="765"/>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Zarządzanie i wdrażanie</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t xml:space="preserve">     </w:t>
      </w:r>
      <w:r w:rsidR="006F5311">
        <w:rPr>
          <w:rFonts w:ascii="Times New Roman" w:hAnsi="Times New Roman" w:cs="Times New Roman"/>
          <w:b/>
        </w:rPr>
        <w:t xml:space="preserve"> 33</w:t>
      </w:r>
    </w:p>
    <w:p w:rsidR="008C7959" w:rsidRPr="002F7976" w:rsidRDefault="008C7959" w:rsidP="00BE482A">
      <w:pPr>
        <w:numPr>
          <w:ilvl w:val="0"/>
          <w:numId w:val="35"/>
        </w:numPr>
        <w:tabs>
          <w:tab w:val="clear" w:pos="765"/>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Monitoring i ewaluacja</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t xml:space="preserve">    </w:t>
      </w:r>
      <w:r w:rsidR="006F5311">
        <w:rPr>
          <w:rFonts w:ascii="Times New Roman" w:hAnsi="Times New Roman" w:cs="Times New Roman"/>
          <w:b/>
        </w:rPr>
        <w:tab/>
        <w:t xml:space="preserve">     </w:t>
      </w:r>
      <w:r w:rsidRPr="002F7976">
        <w:rPr>
          <w:rFonts w:ascii="Times New Roman" w:hAnsi="Times New Roman" w:cs="Times New Roman"/>
          <w:b/>
        </w:rPr>
        <w:t xml:space="preserve"> </w:t>
      </w:r>
      <w:r w:rsidR="006F5311">
        <w:rPr>
          <w:rFonts w:ascii="Times New Roman" w:hAnsi="Times New Roman" w:cs="Times New Roman"/>
          <w:b/>
        </w:rPr>
        <w:t>33</w:t>
      </w:r>
    </w:p>
    <w:p w:rsidR="00B8583D" w:rsidRPr="002F7976" w:rsidRDefault="00B8583D" w:rsidP="00BE482A">
      <w:pPr>
        <w:numPr>
          <w:ilvl w:val="0"/>
          <w:numId w:val="35"/>
        </w:numPr>
        <w:tabs>
          <w:tab w:val="clear" w:pos="765"/>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Postanowienia końcowe</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34</w:t>
      </w:r>
    </w:p>
    <w:p w:rsidR="00050902" w:rsidRDefault="00050902" w:rsidP="00050902">
      <w:pPr>
        <w:jc w:val="both"/>
        <w:rPr>
          <w:rFonts w:ascii="Times New Roman" w:hAnsi="Times New Roman" w:cs="Times New Roman"/>
        </w:rPr>
      </w:pPr>
    </w:p>
    <w:p w:rsidR="002F7976" w:rsidRDefault="002F7976" w:rsidP="00050902">
      <w:pPr>
        <w:jc w:val="both"/>
        <w:rPr>
          <w:rFonts w:ascii="Times New Roman" w:hAnsi="Times New Roman" w:cs="Times New Roman"/>
        </w:rPr>
      </w:pPr>
    </w:p>
    <w:p w:rsidR="002F7976" w:rsidRDefault="002F7976" w:rsidP="00050902">
      <w:pPr>
        <w:jc w:val="both"/>
        <w:rPr>
          <w:rFonts w:ascii="Times New Roman" w:hAnsi="Times New Roman" w:cs="Times New Roman"/>
        </w:rPr>
      </w:pPr>
    </w:p>
    <w:p w:rsidR="002F7976" w:rsidRDefault="002F7976" w:rsidP="00050902">
      <w:pPr>
        <w:jc w:val="both"/>
        <w:rPr>
          <w:rFonts w:ascii="Times New Roman" w:hAnsi="Times New Roman" w:cs="Times New Roman"/>
        </w:rPr>
      </w:pPr>
    </w:p>
    <w:p w:rsidR="002F7976" w:rsidRDefault="002F7976" w:rsidP="00050902">
      <w:pPr>
        <w:jc w:val="both"/>
        <w:rPr>
          <w:rFonts w:ascii="Times New Roman" w:hAnsi="Times New Roman" w:cs="Times New Roman"/>
        </w:rPr>
      </w:pPr>
    </w:p>
    <w:p w:rsidR="002F7976" w:rsidRPr="002F7976" w:rsidRDefault="002F7976" w:rsidP="00050902">
      <w:pPr>
        <w:jc w:val="both"/>
        <w:rPr>
          <w:rFonts w:ascii="Times New Roman" w:hAnsi="Times New Roman" w:cs="Times New Roman"/>
        </w:rPr>
      </w:pPr>
    </w:p>
    <w:p w:rsidR="0099410B" w:rsidRDefault="0099410B" w:rsidP="00B8583D">
      <w:pPr>
        <w:ind w:firstLine="567"/>
        <w:jc w:val="both"/>
        <w:rPr>
          <w:rFonts w:ascii="Times New Roman" w:hAnsi="Times New Roman" w:cs="Times New Roman"/>
          <w:b/>
        </w:rPr>
      </w:pPr>
    </w:p>
    <w:p w:rsidR="00AE611D" w:rsidRPr="002F7976" w:rsidRDefault="00AE611D" w:rsidP="00B8583D">
      <w:pPr>
        <w:ind w:firstLine="567"/>
        <w:jc w:val="both"/>
        <w:rPr>
          <w:rFonts w:ascii="Times New Roman" w:hAnsi="Times New Roman" w:cs="Times New Roman"/>
          <w:b/>
        </w:rPr>
      </w:pPr>
      <w:r w:rsidRPr="002F7976">
        <w:rPr>
          <w:rFonts w:ascii="Times New Roman" w:hAnsi="Times New Roman" w:cs="Times New Roman"/>
          <w:b/>
        </w:rPr>
        <w:lastRenderedPageBreak/>
        <w:t>Część I</w:t>
      </w:r>
    </w:p>
    <w:p w:rsidR="006F149C" w:rsidRPr="002F7976" w:rsidRDefault="006F149C" w:rsidP="00B8583D">
      <w:pPr>
        <w:pStyle w:val="Akapitzlist"/>
        <w:numPr>
          <w:ilvl w:val="0"/>
          <w:numId w:val="36"/>
        </w:numPr>
        <w:ind w:left="567" w:hanging="567"/>
        <w:jc w:val="both"/>
        <w:rPr>
          <w:rFonts w:ascii="Times New Roman" w:hAnsi="Times New Roman" w:cs="Times New Roman"/>
          <w:b/>
        </w:rPr>
      </w:pPr>
      <w:r w:rsidRPr="002F7976">
        <w:rPr>
          <w:rFonts w:ascii="Times New Roman" w:hAnsi="Times New Roman" w:cs="Times New Roman"/>
          <w:b/>
        </w:rPr>
        <w:t>Wstęp:</w:t>
      </w:r>
    </w:p>
    <w:p w:rsidR="006F16D1" w:rsidRPr="002F7976" w:rsidRDefault="006F16D1" w:rsidP="006F16D1">
      <w:pPr>
        <w:pStyle w:val="Akapitzlist"/>
        <w:spacing w:before="100" w:beforeAutospacing="1" w:after="100" w:afterAutospacing="1" w:line="360" w:lineRule="auto"/>
        <w:ind w:left="0" w:firstLine="570"/>
        <w:jc w:val="both"/>
        <w:rPr>
          <w:rFonts w:ascii="Times New Roman" w:hAnsi="Times New Roman" w:cs="Times New Roman"/>
          <w:color w:val="000000"/>
        </w:rPr>
      </w:pPr>
      <w:r w:rsidRPr="002F7976">
        <w:rPr>
          <w:rFonts w:ascii="Times New Roman" w:hAnsi="Times New Roman" w:cs="Times New Roman"/>
          <w:color w:val="000000"/>
        </w:rPr>
        <w:t>Do zadań własnych gminy o charakterze obowiązkowym, zgodnie z ustawą o pomocy społecznej z dnia 12 marca 2004 roku z późn. zm., należy opracowanie i realizacja gminnej strategii rozwiązywania problemów społecznych.</w:t>
      </w:r>
    </w:p>
    <w:p w:rsidR="00050902" w:rsidRPr="002F7976" w:rsidRDefault="006F149C" w:rsidP="006F16D1">
      <w:pPr>
        <w:spacing w:line="360" w:lineRule="auto"/>
        <w:ind w:firstLine="567"/>
        <w:jc w:val="both"/>
        <w:rPr>
          <w:rFonts w:ascii="Times New Roman" w:hAnsi="Times New Roman" w:cs="Times New Roman"/>
        </w:rPr>
      </w:pPr>
      <w:r w:rsidRPr="002F7976">
        <w:rPr>
          <w:rFonts w:ascii="Times New Roman" w:hAnsi="Times New Roman" w:cs="Times New Roman"/>
        </w:rPr>
        <w:t>Strategia Rozwiązywania Problemów Społecznych Gminy Skarżysko Kościelne na lata 2014 – 2019 jest kontynuacją i uzupełnieniem zadań oraz osiągnięć zrealizowanych w ramach strategii minionych lat.</w:t>
      </w:r>
    </w:p>
    <w:p w:rsidR="006F149C" w:rsidRPr="002F7976" w:rsidRDefault="006F149C" w:rsidP="00BE7AEA">
      <w:pPr>
        <w:spacing w:line="360" w:lineRule="auto"/>
        <w:ind w:firstLine="567"/>
        <w:jc w:val="both"/>
        <w:rPr>
          <w:rFonts w:ascii="Times New Roman" w:hAnsi="Times New Roman" w:cs="Times New Roman"/>
        </w:rPr>
      </w:pPr>
      <w:r w:rsidRPr="002F7976">
        <w:rPr>
          <w:rFonts w:ascii="Times New Roman" w:hAnsi="Times New Roman" w:cs="Times New Roman"/>
        </w:rPr>
        <w:t xml:space="preserve">Dla Gminy Skarżysko Kościelne była opracowana „Strategia Rozwiązywania Problemów Społecznych”, która została przyjęta Uchwałą Nr XVII/77/08 Rady Gminy w Skarżysku Kościelnym </w:t>
      </w:r>
      <w:r w:rsidR="002F7976">
        <w:rPr>
          <w:rFonts w:ascii="Times New Roman" w:hAnsi="Times New Roman" w:cs="Times New Roman"/>
        </w:rPr>
        <w:br/>
      </w:r>
      <w:r w:rsidRPr="002F7976">
        <w:rPr>
          <w:rFonts w:ascii="Times New Roman" w:hAnsi="Times New Roman" w:cs="Times New Roman"/>
        </w:rPr>
        <w:t xml:space="preserve">z dnia 20 maja 2008 roku. Obejmowała ona lata 2008 – 2013 i miała na celu wypracowanie sprawnego </w:t>
      </w:r>
      <w:r w:rsidR="0069283B" w:rsidRPr="002F7976">
        <w:rPr>
          <w:rFonts w:ascii="Times New Roman" w:hAnsi="Times New Roman" w:cs="Times New Roman"/>
        </w:rPr>
        <w:br/>
      </w:r>
      <w:r w:rsidRPr="002F7976">
        <w:rPr>
          <w:rFonts w:ascii="Times New Roman" w:hAnsi="Times New Roman" w:cs="Times New Roman"/>
        </w:rPr>
        <w:t xml:space="preserve">i efektywnego </w:t>
      </w:r>
      <w:r w:rsidR="009D60E6" w:rsidRPr="002F7976">
        <w:rPr>
          <w:rFonts w:ascii="Times New Roman" w:hAnsi="Times New Roman" w:cs="Times New Roman"/>
        </w:rPr>
        <w:t>systemu pomocy, umożliwiającego skuteczne rozwiązywanie problemów społecznych.</w:t>
      </w:r>
    </w:p>
    <w:p w:rsidR="009D60E6" w:rsidRPr="002F7976" w:rsidRDefault="009D60E6" w:rsidP="00BE7AEA">
      <w:pPr>
        <w:spacing w:line="360" w:lineRule="auto"/>
        <w:ind w:firstLine="567"/>
        <w:jc w:val="both"/>
        <w:rPr>
          <w:rFonts w:ascii="Times New Roman" w:hAnsi="Times New Roman" w:cs="Times New Roman"/>
        </w:rPr>
      </w:pPr>
      <w:r w:rsidRPr="002F7976">
        <w:rPr>
          <w:rFonts w:ascii="Times New Roman" w:hAnsi="Times New Roman" w:cs="Times New Roman"/>
        </w:rPr>
        <w:t xml:space="preserve">Uaktualnienie Strategii ma na celu ukierunkowanie działań gminy w kolejnych latach, dostosowując zadania do aktualnych potrzeb mieszkańców gminy. Konieczność opracowywania </w:t>
      </w:r>
      <w:r w:rsidR="002F7976">
        <w:rPr>
          <w:rFonts w:ascii="Times New Roman" w:hAnsi="Times New Roman" w:cs="Times New Roman"/>
        </w:rPr>
        <w:br/>
      </w:r>
      <w:r w:rsidRPr="002F7976">
        <w:rPr>
          <w:rFonts w:ascii="Times New Roman" w:hAnsi="Times New Roman" w:cs="Times New Roman"/>
        </w:rPr>
        <w:t xml:space="preserve">i realizacji Strategii Rozwiązywania Problemów Społecznych wynika wprost z art. 17 pkt 1 ustawy </w:t>
      </w:r>
      <w:r w:rsidR="002F7976">
        <w:rPr>
          <w:rFonts w:ascii="Times New Roman" w:hAnsi="Times New Roman" w:cs="Times New Roman"/>
        </w:rPr>
        <w:br/>
      </w:r>
      <w:r w:rsidRPr="002F7976">
        <w:rPr>
          <w:rFonts w:ascii="Times New Roman" w:hAnsi="Times New Roman" w:cs="Times New Roman"/>
        </w:rPr>
        <w:t>o pomocy społecznej z dnia 12 marca 2004 roku (Dz.</w:t>
      </w:r>
      <w:r w:rsidR="0099410B">
        <w:rPr>
          <w:rFonts w:ascii="Times New Roman" w:hAnsi="Times New Roman" w:cs="Times New Roman"/>
        </w:rPr>
        <w:t xml:space="preserve"> </w:t>
      </w:r>
      <w:r w:rsidRPr="002F7976">
        <w:rPr>
          <w:rFonts w:ascii="Times New Roman" w:hAnsi="Times New Roman" w:cs="Times New Roman"/>
        </w:rPr>
        <w:t>U. z 2013 poz.182 z późn.zm.) i jest zadaniem własnym gminy o charakterze obowiązkowym.</w:t>
      </w:r>
    </w:p>
    <w:p w:rsidR="00AE611D" w:rsidRPr="002F7976" w:rsidRDefault="00F409A1" w:rsidP="00BE7AEA">
      <w:pPr>
        <w:spacing w:line="360" w:lineRule="auto"/>
        <w:ind w:firstLine="567"/>
        <w:jc w:val="both"/>
        <w:rPr>
          <w:rFonts w:ascii="Times New Roman" w:hAnsi="Times New Roman" w:cs="Times New Roman"/>
        </w:rPr>
      </w:pPr>
      <w:r w:rsidRPr="002F7976">
        <w:rPr>
          <w:rFonts w:ascii="Times New Roman" w:hAnsi="Times New Roman" w:cs="Times New Roman"/>
        </w:rPr>
        <w:t>Aktualna Strategia nadal wskazuj</w:t>
      </w:r>
      <w:r w:rsidR="002F7976">
        <w:rPr>
          <w:rFonts w:ascii="Times New Roman" w:hAnsi="Times New Roman" w:cs="Times New Roman"/>
        </w:rPr>
        <w:t xml:space="preserve">e na kluczowe kwestie społeczne </w:t>
      </w:r>
      <w:r w:rsidRPr="002F7976">
        <w:rPr>
          <w:rFonts w:ascii="Times New Roman" w:hAnsi="Times New Roman" w:cs="Times New Roman"/>
        </w:rPr>
        <w:t>z jakimi borykają się mieszkańcy gminy, na ich niezaspokojone potrzeby oraz wytycza kierunki działań na rzecz niwelowania zjawisk społecznie niepożądanych, a także zajmuje się tworzeniem mechanizmów wzmacniających efektywność dokonywanych zmian. Jest dokumentem planistycznym, uwzględniającym w szczególności programy pomocy społecznej, profilaktyki i rozwiązywania problemów alkoholowych i innych, mające na celu wspieranie grup szczególnego ryzyka, prowadzące do ich integracji.</w:t>
      </w:r>
      <w:r w:rsidR="0099410B">
        <w:rPr>
          <w:rFonts w:ascii="Times New Roman" w:hAnsi="Times New Roman" w:cs="Times New Roman"/>
        </w:rPr>
        <w:t xml:space="preserve"> Strategia jest dokumentem okreś</w:t>
      </w:r>
      <w:r w:rsidR="00AE611D" w:rsidRPr="002F7976">
        <w:rPr>
          <w:rFonts w:ascii="Times New Roman" w:hAnsi="Times New Roman" w:cs="Times New Roman"/>
        </w:rPr>
        <w:t>lającym kierunki polityki społecznej i zadania rozwiązywania najważniejszych kwestii socjalnych na poziomie gminy. Jest diagnozą rzeczywistych potrzeb społeczności lokalnej oraz długofalowym planem działań zmierzających do efektywnej realizacji pomocy społecznej będącej jednym z najważniejszych zadań administracji publicznej.</w:t>
      </w:r>
    </w:p>
    <w:p w:rsidR="0071272C" w:rsidRPr="002F7976" w:rsidRDefault="0071272C" w:rsidP="006F16D1">
      <w:pPr>
        <w:ind w:firstLine="567"/>
        <w:jc w:val="both"/>
        <w:rPr>
          <w:rFonts w:ascii="Times New Roman" w:hAnsi="Times New Roman" w:cs="Times New Roman"/>
        </w:rPr>
      </w:pPr>
      <w:r w:rsidRPr="002F7976">
        <w:rPr>
          <w:rFonts w:ascii="Times New Roman" w:hAnsi="Times New Roman" w:cs="Times New Roman"/>
        </w:rPr>
        <w:t>Realizacja tych zadań i celów wymaga w dalszym ciągu:</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kształtowania ogólnych warunków rozwoju i życia mieszkańców  Gminy,</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wsparcia z zewnątrz ( pomoc kręgów społecznych, organizacji i instytucji społecznych ),</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odbudowy i wspierania warunków umożliwiających odzyskanie i utrzymanie samodzielności </w:t>
      </w:r>
      <w:r w:rsidR="002F7976">
        <w:rPr>
          <w:rFonts w:ascii="Times New Roman" w:hAnsi="Times New Roman" w:cs="Times New Roman"/>
        </w:rPr>
        <w:br/>
      </w:r>
      <w:r w:rsidRPr="002F7976">
        <w:rPr>
          <w:rFonts w:ascii="Times New Roman" w:hAnsi="Times New Roman" w:cs="Times New Roman"/>
        </w:rPr>
        <w:t>w rozwiązywaniu problemów życiowych i radzenia sobie w sytuacjach kryzysowych,</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kształtowania i wspierania warunków sprzyjających wyzwoleniu wrażliwości  i aktywności zawodowej,</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lastRenderedPageBreak/>
        <w:t>wspomaganie jednostek i grup dotknięty</w:t>
      </w:r>
      <w:r w:rsidR="00570EB1">
        <w:rPr>
          <w:rFonts w:ascii="Times New Roman" w:hAnsi="Times New Roman" w:cs="Times New Roman"/>
        </w:rPr>
        <w:t xml:space="preserve">ch problemami w radzeniu sobie </w:t>
      </w:r>
      <w:r w:rsidRPr="002F7976">
        <w:rPr>
          <w:rFonts w:ascii="Times New Roman" w:hAnsi="Times New Roman" w:cs="Times New Roman"/>
        </w:rPr>
        <w:t>z zadaniami rozwojowymi,</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stworzenie możliwości sprostania obecnym i przys</w:t>
      </w:r>
      <w:r w:rsidR="002F7976">
        <w:rPr>
          <w:rFonts w:ascii="Times New Roman" w:hAnsi="Times New Roman" w:cs="Times New Roman"/>
        </w:rPr>
        <w:t xml:space="preserve">złym zagrożeniom socjalnym </w:t>
      </w:r>
      <w:r w:rsidR="00570EB1">
        <w:rPr>
          <w:rFonts w:ascii="Times New Roman" w:hAnsi="Times New Roman" w:cs="Times New Roman"/>
        </w:rPr>
        <w:br/>
      </w:r>
      <w:r w:rsidR="002F7976">
        <w:rPr>
          <w:rFonts w:ascii="Times New Roman" w:hAnsi="Times New Roman" w:cs="Times New Roman"/>
        </w:rPr>
        <w:t xml:space="preserve">oraz </w:t>
      </w:r>
      <w:r w:rsidRPr="002F7976">
        <w:rPr>
          <w:rFonts w:ascii="Times New Roman" w:hAnsi="Times New Roman" w:cs="Times New Roman"/>
        </w:rPr>
        <w:t>problemom związanym ze zmianami zachodzącymi w społeczności i społeczeństwie globalnym.</w:t>
      </w:r>
    </w:p>
    <w:p w:rsidR="00E045A1" w:rsidRPr="002F7976" w:rsidRDefault="0071272C" w:rsidP="006F16D1">
      <w:pPr>
        <w:spacing w:line="360" w:lineRule="auto"/>
        <w:ind w:firstLine="567"/>
        <w:jc w:val="both"/>
        <w:rPr>
          <w:rFonts w:ascii="Times New Roman" w:hAnsi="Times New Roman" w:cs="Times New Roman"/>
        </w:rPr>
      </w:pPr>
      <w:r w:rsidRPr="002F7976">
        <w:rPr>
          <w:rFonts w:ascii="Times New Roman" w:hAnsi="Times New Roman" w:cs="Times New Roman"/>
        </w:rPr>
        <w:t>D</w:t>
      </w:r>
      <w:r w:rsidR="00754160" w:rsidRPr="002F7976">
        <w:rPr>
          <w:rFonts w:ascii="Times New Roman" w:hAnsi="Times New Roman" w:cs="Times New Roman"/>
        </w:rPr>
        <w:t xml:space="preserve">okument został opracowany przez </w:t>
      </w:r>
      <w:r w:rsidRPr="002F7976">
        <w:rPr>
          <w:rFonts w:ascii="Times New Roman" w:hAnsi="Times New Roman" w:cs="Times New Roman"/>
        </w:rPr>
        <w:t xml:space="preserve">pracowników socjalnych Ośrodka Pomocy Społecznej </w:t>
      </w:r>
      <w:r w:rsidR="002F7976">
        <w:rPr>
          <w:rFonts w:ascii="Times New Roman" w:hAnsi="Times New Roman" w:cs="Times New Roman"/>
        </w:rPr>
        <w:br/>
      </w:r>
      <w:r w:rsidRPr="002F7976">
        <w:rPr>
          <w:rFonts w:ascii="Times New Roman" w:hAnsi="Times New Roman" w:cs="Times New Roman"/>
        </w:rPr>
        <w:t>w Skarżysku Kościelnym, przy wykorzystaniu własnych materiałów sprawozdawczych i analiz</w:t>
      </w:r>
      <w:r w:rsidR="0069283B" w:rsidRPr="002F7976">
        <w:rPr>
          <w:rFonts w:ascii="Times New Roman" w:hAnsi="Times New Roman" w:cs="Times New Roman"/>
        </w:rPr>
        <w:t>,</w:t>
      </w:r>
      <w:r w:rsidR="00754160" w:rsidRPr="002F7976">
        <w:rPr>
          <w:rFonts w:ascii="Times New Roman" w:hAnsi="Times New Roman" w:cs="Times New Roman"/>
        </w:rPr>
        <w:t xml:space="preserve"> materiałów </w:t>
      </w:r>
      <w:r w:rsidRPr="002F7976">
        <w:rPr>
          <w:rFonts w:ascii="Times New Roman" w:hAnsi="Times New Roman" w:cs="Times New Roman"/>
        </w:rPr>
        <w:t xml:space="preserve">z Działu Ewidencji Ludności Urzędu Gminy oraz danych </w:t>
      </w:r>
      <w:r w:rsidR="00DC4487" w:rsidRPr="002F7976">
        <w:rPr>
          <w:rFonts w:ascii="Times New Roman" w:hAnsi="Times New Roman" w:cs="Times New Roman"/>
        </w:rPr>
        <w:t>statystycznych Powiatowego Urz</w:t>
      </w:r>
      <w:r w:rsidR="00E045A1" w:rsidRPr="002F7976">
        <w:rPr>
          <w:rFonts w:ascii="Times New Roman" w:hAnsi="Times New Roman" w:cs="Times New Roman"/>
        </w:rPr>
        <w:t>ędu Pracy w Skarżysku</w:t>
      </w:r>
      <w:r w:rsidR="0099410B">
        <w:rPr>
          <w:rFonts w:ascii="Times New Roman" w:hAnsi="Times New Roman" w:cs="Times New Roman"/>
        </w:rPr>
        <w:t xml:space="preserve"> </w:t>
      </w:r>
      <w:r w:rsidR="00E045A1" w:rsidRPr="002F7976">
        <w:rPr>
          <w:rFonts w:ascii="Times New Roman" w:hAnsi="Times New Roman" w:cs="Times New Roman"/>
        </w:rPr>
        <w:t>-</w:t>
      </w:r>
      <w:r w:rsidR="0099410B">
        <w:rPr>
          <w:rFonts w:ascii="Times New Roman" w:hAnsi="Times New Roman" w:cs="Times New Roman"/>
        </w:rPr>
        <w:t xml:space="preserve"> </w:t>
      </w:r>
      <w:r w:rsidR="00E045A1" w:rsidRPr="002F7976">
        <w:rPr>
          <w:rFonts w:ascii="Times New Roman" w:hAnsi="Times New Roman" w:cs="Times New Roman"/>
        </w:rPr>
        <w:t>Kamiennej</w:t>
      </w:r>
      <w:r w:rsidR="0069283B" w:rsidRPr="002F7976">
        <w:rPr>
          <w:rFonts w:ascii="Times New Roman" w:hAnsi="Times New Roman" w:cs="Times New Roman"/>
        </w:rPr>
        <w:t>.</w:t>
      </w:r>
    </w:p>
    <w:p w:rsidR="00E045A1" w:rsidRPr="002F7976" w:rsidRDefault="00E045A1" w:rsidP="006F16D1">
      <w:pPr>
        <w:numPr>
          <w:ilvl w:val="1"/>
          <w:numId w:val="2"/>
        </w:numPr>
        <w:tabs>
          <w:tab w:val="clear" w:pos="1065"/>
          <w:tab w:val="num" w:pos="567"/>
        </w:tabs>
        <w:spacing w:after="0" w:line="240" w:lineRule="auto"/>
        <w:ind w:hanging="1065"/>
        <w:jc w:val="both"/>
        <w:rPr>
          <w:rFonts w:ascii="Times New Roman" w:hAnsi="Times New Roman" w:cs="Times New Roman"/>
          <w:b/>
        </w:rPr>
      </w:pPr>
      <w:r w:rsidRPr="002F7976">
        <w:rPr>
          <w:rFonts w:ascii="Times New Roman" w:hAnsi="Times New Roman" w:cs="Times New Roman"/>
          <w:b/>
        </w:rPr>
        <w:t>Misja</w:t>
      </w:r>
    </w:p>
    <w:p w:rsidR="00590497" w:rsidRPr="002F7976" w:rsidRDefault="00590497" w:rsidP="00590497">
      <w:pPr>
        <w:spacing w:after="0" w:line="240" w:lineRule="auto"/>
        <w:ind w:left="1065"/>
        <w:jc w:val="both"/>
        <w:rPr>
          <w:rFonts w:ascii="Times New Roman" w:hAnsi="Times New Roman" w:cs="Times New Roman"/>
          <w:b/>
        </w:rPr>
      </w:pPr>
    </w:p>
    <w:p w:rsidR="00E045A1" w:rsidRPr="002F7976" w:rsidRDefault="00E045A1" w:rsidP="002F7976">
      <w:pPr>
        <w:spacing w:line="360" w:lineRule="auto"/>
        <w:ind w:firstLine="567"/>
        <w:jc w:val="both"/>
        <w:rPr>
          <w:rFonts w:ascii="Times New Roman" w:hAnsi="Times New Roman" w:cs="Times New Roman"/>
        </w:rPr>
      </w:pPr>
      <w:r w:rsidRPr="002F7976">
        <w:rPr>
          <w:rFonts w:ascii="Times New Roman" w:hAnsi="Times New Roman" w:cs="Times New Roman"/>
        </w:rPr>
        <w:t xml:space="preserve">Apatia i niemożność odnalezienia się w nowej rzeczywistości prowadzą do ciągłego obniżenia się zdolności mieszkańców do samodzielnego rozwiązywania problemów i uzależnienia się </w:t>
      </w:r>
      <w:r w:rsidR="00570EB1">
        <w:rPr>
          <w:rFonts w:ascii="Times New Roman" w:hAnsi="Times New Roman" w:cs="Times New Roman"/>
        </w:rPr>
        <w:br/>
      </w:r>
      <w:r w:rsidRPr="002F7976">
        <w:rPr>
          <w:rFonts w:ascii="Times New Roman" w:hAnsi="Times New Roman" w:cs="Times New Roman"/>
        </w:rPr>
        <w:t xml:space="preserve">do sformalizowanych procedur instytucji państwowych i samorządowych. Wysokie niepokojące jest także trwałe uzależnienie się od pomocy społecznej i niechęć do podejmowania osobistej odpowiedzialności za los własny i własnej rodziny, prowadzący do wykorzystania pomocy społecznej i instytucji gminnych, jako naturalnego i należnego sposobu świadczeń ze strony społeczeństwa. </w:t>
      </w:r>
    </w:p>
    <w:p w:rsidR="00E045A1" w:rsidRPr="002F7976" w:rsidRDefault="00E045A1" w:rsidP="006F16D1">
      <w:pPr>
        <w:spacing w:line="360" w:lineRule="auto"/>
        <w:ind w:firstLine="567"/>
        <w:jc w:val="both"/>
        <w:rPr>
          <w:rFonts w:ascii="Times New Roman" w:hAnsi="Times New Roman" w:cs="Times New Roman"/>
        </w:rPr>
      </w:pPr>
      <w:r w:rsidRPr="002F7976">
        <w:rPr>
          <w:rFonts w:ascii="Times New Roman" w:hAnsi="Times New Roman" w:cs="Times New Roman"/>
        </w:rPr>
        <w:t xml:space="preserve"> Jednym z głównych celów prowadzonej polityki społecznej powinno być, zatem wyrobienie umiejętności społecznych w tym zakresie, aby mieszkańcy potrafili samodzielnie rozwiązywać pojawiające się przed nimi problemy i zagrożenia. Instytucje państwowe i samorządowe winny pełnić wobec jednostek, rodzin i organizacji społecznych rolę jednak pomocniczą. </w:t>
      </w:r>
    </w:p>
    <w:p w:rsidR="00E045A1" w:rsidRPr="002F7976" w:rsidRDefault="00E045A1" w:rsidP="006F16D1">
      <w:pPr>
        <w:spacing w:line="360" w:lineRule="auto"/>
        <w:ind w:left="567"/>
        <w:jc w:val="both"/>
        <w:rPr>
          <w:rFonts w:ascii="Times New Roman" w:hAnsi="Times New Roman" w:cs="Times New Roman"/>
        </w:rPr>
      </w:pPr>
      <w:r w:rsidRPr="002F7976">
        <w:rPr>
          <w:rFonts w:ascii="Times New Roman" w:hAnsi="Times New Roman" w:cs="Times New Roman"/>
        </w:rPr>
        <w:t xml:space="preserve">W myśl maksymy: </w:t>
      </w:r>
    </w:p>
    <w:p w:rsidR="00E045A1" w:rsidRPr="002F7976" w:rsidRDefault="00E045A1" w:rsidP="00E045A1">
      <w:pPr>
        <w:spacing w:line="360" w:lineRule="auto"/>
        <w:ind w:left="360"/>
        <w:jc w:val="center"/>
        <w:rPr>
          <w:rFonts w:ascii="Times New Roman" w:hAnsi="Times New Roman" w:cs="Times New Roman"/>
        </w:rPr>
      </w:pPr>
      <w:r w:rsidRPr="002F7976">
        <w:rPr>
          <w:rFonts w:ascii="Times New Roman" w:hAnsi="Times New Roman" w:cs="Times New Roman"/>
        </w:rPr>
        <w:t>„Pomóc temu , komu trzeba.</w:t>
      </w:r>
    </w:p>
    <w:p w:rsidR="00E045A1" w:rsidRPr="002F7976" w:rsidRDefault="00E045A1" w:rsidP="00E045A1">
      <w:pPr>
        <w:spacing w:line="360" w:lineRule="auto"/>
        <w:ind w:left="360"/>
        <w:jc w:val="center"/>
        <w:rPr>
          <w:rFonts w:ascii="Times New Roman" w:hAnsi="Times New Roman" w:cs="Times New Roman"/>
        </w:rPr>
      </w:pPr>
      <w:r w:rsidRPr="002F7976">
        <w:rPr>
          <w:rFonts w:ascii="Times New Roman" w:hAnsi="Times New Roman" w:cs="Times New Roman"/>
        </w:rPr>
        <w:t>Tak, jak tego potrzebuje.</w:t>
      </w:r>
    </w:p>
    <w:p w:rsidR="00E045A1" w:rsidRPr="002F7976" w:rsidRDefault="00E045A1" w:rsidP="00E045A1">
      <w:pPr>
        <w:spacing w:line="360" w:lineRule="auto"/>
        <w:ind w:left="360"/>
        <w:jc w:val="center"/>
        <w:rPr>
          <w:rFonts w:ascii="Times New Roman" w:hAnsi="Times New Roman" w:cs="Times New Roman"/>
        </w:rPr>
      </w:pPr>
      <w:r w:rsidRPr="002F7976">
        <w:rPr>
          <w:rFonts w:ascii="Times New Roman" w:hAnsi="Times New Roman" w:cs="Times New Roman"/>
        </w:rPr>
        <w:t>Wtedy, gdy sytuacja tego wymaga –</w:t>
      </w:r>
    </w:p>
    <w:p w:rsidR="00BE7AEA" w:rsidRPr="002F7976" w:rsidRDefault="00E045A1" w:rsidP="00BE482A">
      <w:pPr>
        <w:spacing w:line="360" w:lineRule="auto"/>
        <w:ind w:left="360"/>
        <w:jc w:val="center"/>
        <w:rPr>
          <w:rFonts w:ascii="Times New Roman" w:hAnsi="Times New Roman" w:cs="Times New Roman"/>
        </w:rPr>
      </w:pPr>
      <w:r w:rsidRPr="002F7976">
        <w:rPr>
          <w:rFonts w:ascii="Times New Roman" w:hAnsi="Times New Roman" w:cs="Times New Roman"/>
        </w:rPr>
        <w:t>- by nie musieć pomagać mu stale”.</w:t>
      </w:r>
    </w:p>
    <w:p w:rsidR="00BE482A" w:rsidRPr="002F7976" w:rsidRDefault="00BE482A" w:rsidP="00BE482A">
      <w:pPr>
        <w:spacing w:line="360" w:lineRule="auto"/>
        <w:ind w:left="360"/>
        <w:jc w:val="center"/>
        <w:rPr>
          <w:rFonts w:ascii="Times New Roman" w:hAnsi="Times New Roman" w:cs="Times New Roman"/>
        </w:rPr>
      </w:pPr>
    </w:p>
    <w:p w:rsidR="00BE482A" w:rsidRPr="002F7976" w:rsidRDefault="00BE482A" w:rsidP="00BE482A">
      <w:pPr>
        <w:spacing w:line="360" w:lineRule="auto"/>
        <w:ind w:left="360"/>
        <w:jc w:val="center"/>
        <w:rPr>
          <w:rFonts w:ascii="Times New Roman" w:hAnsi="Times New Roman" w:cs="Times New Roman"/>
        </w:rPr>
      </w:pPr>
    </w:p>
    <w:p w:rsidR="00BE482A" w:rsidRPr="002F7976" w:rsidRDefault="00BE482A" w:rsidP="00BE482A">
      <w:pPr>
        <w:spacing w:line="360" w:lineRule="auto"/>
        <w:ind w:left="360"/>
        <w:jc w:val="center"/>
        <w:rPr>
          <w:rFonts w:ascii="Times New Roman" w:hAnsi="Times New Roman" w:cs="Times New Roman"/>
        </w:rPr>
      </w:pPr>
    </w:p>
    <w:p w:rsidR="002F7976" w:rsidRDefault="002F7976" w:rsidP="00570EB1">
      <w:pPr>
        <w:spacing w:line="360" w:lineRule="auto"/>
        <w:rPr>
          <w:rFonts w:ascii="Times New Roman" w:hAnsi="Times New Roman" w:cs="Times New Roman"/>
        </w:rPr>
      </w:pPr>
    </w:p>
    <w:p w:rsidR="006F5311" w:rsidRPr="002F7976" w:rsidRDefault="006F5311" w:rsidP="00570EB1">
      <w:pPr>
        <w:spacing w:line="360" w:lineRule="auto"/>
        <w:rPr>
          <w:rFonts w:ascii="Times New Roman" w:hAnsi="Times New Roman" w:cs="Times New Roman"/>
        </w:rPr>
      </w:pPr>
    </w:p>
    <w:p w:rsidR="00590497" w:rsidRPr="002F7976" w:rsidRDefault="00E045A1" w:rsidP="00BE7AEA">
      <w:pPr>
        <w:numPr>
          <w:ilvl w:val="1"/>
          <w:numId w:val="2"/>
        </w:numPr>
        <w:tabs>
          <w:tab w:val="clear" w:pos="1065"/>
          <w:tab w:val="num" w:pos="567"/>
        </w:tabs>
        <w:spacing w:after="0" w:line="360" w:lineRule="auto"/>
        <w:ind w:left="567" w:hanging="567"/>
        <w:jc w:val="both"/>
        <w:rPr>
          <w:rFonts w:ascii="Times New Roman" w:hAnsi="Times New Roman" w:cs="Times New Roman"/>
          <w:b/>
        </w:rPr>
      </w:pPr>
      <w:r w:rsidRPr="002F7976">
        <w:rPr>
          <w:rFonts w:ascii="Times New Roman" w:hAnsi="Times New Roman" w:cs="Times New Roman"/>
          <w:b/>
        </w:rPr>
        <w:lastRenderedPageBreak/>
        <w:t>Założenia polityki społecznej</w:t>
      </w:r>
    </w:p>
    <w:p w:rsidR="00E045A1" w:rsidRPr="002F7976" w:rsidRDefault="00E045A1" w:rsidP="006F16D1">
      <w:pPr>
        <w:spacing w:line="360" w:lineRule="auto"/>
        <w:ind w:firstLine="567"/>
        <w:jc w:val="both"/>
        <w:rPr>
          <w:rFonts w:ascii="Times New Roman" w:hAnsi="Times New Roman" w:cs="Times New Roman"/>
        </w:rPr>
      </w:pPr>
      <w:r w:rsidRPr="002F7976">
        <w:rPr>
          <w:rFonts w:ascii="Times New Roman" w:hAnsi="Times New Roman" w:cs="Times New Roman"/>
        </w:rPr>
        <w:t xml:space="preserve">Założenia polityki społecznej realizowanej przez Gminę Skarżysko Kościelne zdefiniowane </w:t>
      </w:r>
      <w:r w:rsidR="00570EB1">
        <w:rPr>
          <w:rFonts w:ascii="Times New Roman" w:hAnsi="Times New Roman" w:cs="Times New Roman"/>
        </w:rPr>
        <w:br/>
      </w:r>
      <w:r w:rsidRPr="002F7976">
        <w:rPr>
          <w:rFonts w:ascii="Times New Roman" w:hAnsi="Times New Roman" w:cs="Times New Roman"/>
        </w:rPr>
        <w:t>są wobec następujących obszarów:</w:t>
      </w:r>
    </w:p>
    <w:p w:rsidR="00E045A1" w:rsidRPr="002F7976" w:rsidRDefault="00E045A1" w:rsidP="00BE7AEA">
      <w:pPr>
        <w:numPr>
          <w:ilvl w:val="0"/>
          <w:numId w:val="3"/>
        </w:numPr>
        <w:tabs>
          <w:tab w:val="num" w:pos="2601"/>
          <w:tab w:val="num" w:pos="3168"/>
        </w:tabs>
        <w:spacing w:after="0" w:line="360" w:lineRule="auto"/>
        <w:ind w:left="567" w:hanging="567"/>
        <w:jc w:val="both"/>
        <w:rPr>
          <w:rFonts w:ascii="Times New Roman" w:hAnsi="Times New Roman" w:cs="Times New Roman"/>
        </w:rPr>
      </w:pPr>
      <w:r w:rsidRPr="002F7976">
        <w:rPr>
          <w:rFonts w:ascii="Times New Roman" w:hAnsi="Times New Roman" w:cs="Times New Roman"/>
        </w:rPr>
        <w:t>przeciwdziałanie marginalizacji i wyklu</w:t>
      </w:r>
      <w:r w:rsidR="002F7976">
        <w:rPr>
          <w:rFonts w:ascii="Times New Roman" w:hAnsi="Times New Roman" w:cs="Times New Roman"/>
        </w:rPr>
        <w:t xml:space="preserve">czeniu społecznemu najsłabszych grup </w:t>
      </w:r>
      <w:r w:rsidRPr="002F7976">
        <w:rPr>
          <w:rFonts w:ascii="Times New Roman" w:hAnsi="Times New Roman" w:cs="Times New Roman"/>
        </w:rPr>
        <w:t>społecznych żyjących w ubó</w:t>
      </w:r>
      <w:r w:rsidR="002F7976">
        <w:rPr>
          <w:rFonts w:ascii="Times New Roman" w:hAnsi="Times New Roman" w:cs="Times New Roman"/>
        </w:rPr>
        <w:t xml:space="preserve">stwie, wynikającym szczególnie </w:t>
      </w:r>
      <w:r w:rsidRPr="002F7976">
        <w:rPr>
          <w:rFonts w:ascii="Times New Roman" w:hAnsi="Times New Roman" w:cs="Times New Roman"/>
        </w:rPr>
        <w:t>z bezrobocia w połączeniu z takimi</w:t>
      </w:r>
      <w:r w:rsidR="002F7976">
        <w:rPr>
          <w:rFonts w:ascii="Times New Roman" w:hAnsi="Times New Roman" w:cs="Times New Roman"/>
        </w:rPr>
        <w:t xml:space="preserve"> dysfunkcjami jak: niezaradność </w:t>
      </w:r>
      <w:r w:rsidRPr="002F7976">
        <w:rPr>
          <w:rFonts w:ascii="Times New Roman" w:hAnsi="Times New Roman" w:cs="Times New Roman"/>
        </w:rPr>
        <w:t>opiekuńczo- wychowa</w:t>
      </w:r>
      <w:r w:rsidR="002F7976">
        <w:rPr>
          <w:rFonts w:ascii="Times New Roman" w:hAnsi="Times New Roman" w:cs="Times New Roman"/>
        </w:rPr>
        <w:t xml:space="preserve">wcza, alkoholizm , narkomania </w:t>
      </w:r>
      <w:r w:rsidR="002F7976">
        <w:rPr>
          <w:rFonts w:ascii="Times New Roman" w:hAnsi="Times New Roman" w:cs="Times New Roman"/>
        </w:rPr>
        <w:br/>
        <w:t xml:space="preserve">i </w:t>
      </w:r>
      <w:r w:rsidRPr="002F7976">
        <w:rPr>
          <w:rFonts w:ascii="Times New Roman" w:hAnsi="Times New Roman" w:cs="Times New Roman"/>
        </w:rPr>
        <w:t>przemoc w rodzinie.</w:t>
      </w:r>
    </w:p>
    <w:p w:rsidR="00E045A1" w:rsidRPr="002F7976" w:rsidRDefault="00E045A1" w:rsidP="00BE7AEA">
      <w:pPr>
        <w:numPr>
          <w:ilvl w:val="0"/>
          <w:numId w:val="3"/>
        </w:numPr>
        <w:tabs>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rozwój systemu wsparcia dla osób niepełnosprawnych oraz osób starszych,</w:t>
      </w:r>
    </w:p>
    <w:p w:rsidR="00E045A1" w:rsidRPr="002F7976" w:rsidRDefault="00E045A1" w:rsidP="00BE7AEA">
      <w:pPr>
        <w:numPr>
          <w:ilvl w:val="0"/>
          <w:numId w:val="3"/>
        </w:numPr>
        <w:tabs>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rozwój systemu pomocy dziecku i rodz</w:t>
      </w:r>
      <w:r w:rsidR="009A36D3" w:rsidRPr="002F7976">
        <w:rPr>
          <w:rFonts w:ascii="Times New Roman" w:hAnsi="Times New Roman" w:cs="Times New Roman"/>
        </w:rPr>
        <w:t xml:space="preserve">inie w celu zapewnienia opieki </w:t>
      </w:r>
      <w:r w:rsidRPr="002F7976">
        <w:rPr>
          <w:rFonts w:ascii="Times New Roman" w:hAnsi="Times New Roman" w:cs="Times New Roman"/>
        </w:rPr>
        <w:t>i wychowywania dzieciom całkowicie lub częściowo pozbawionym opieki rodziców oraz dzieciom niedostosowanym społecznie,</w:t>
      </w:r>
    </w:p>
    <w:p w:rsidR="00E045A1" w:rsidRPr="002F7976" w:rsidRDefault="00E045A1" w:rsidP="00BE7AEA">
      <w:pPr>
        <w:numPr>
          <w:ilvl w:val="0"/>
          <w:numId w:val="3"/>
        </w:numPr>
        <w:tabs>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wdrażanie i monitorowanie Gminnej Strategii Rozwiązywania Problemów Społecznych.</w:t>
      </w:r>
    </w:p>
    <w:p w:rsidR="00E045A1" w:rsidRPr="002F7976" w:rsidRDefault="00E045A1" w:rsidP="006F16D1">
      <w:pPr>
        <w:spacing w:line="360" w:lineRule="auto"/>
        <w:ind w:firstLine="567"/>
        <w:jc w:val="both"/>
        <w:rPr>
          <w:rFonts w:ascii="Times New Roman" w:hAnsi="Times New Roman" w:cs="Times New Roman"/>
          <w:b/>
        </w:rPr>
      </w:pPr>
      <w:r w:rsidRPr="002F7976">
        <w:rPr>
          <w:rFonts w:ascii="Times New Roman" w:hAnsi="Times New Roman" w:cs="Times New Roman"/>
          <w:b/>
        </w:rPr>
        <w:t>Założenia polityki społecznej realizowane będą poprzez:</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zagwarantowanie udziału organiz</w:t>
      </w:r>
      <w:r w:rsidR="002F7976">
        <w:rPr>
          <w:rFonts w:ascii="Times New Roman" w:hAnsi="Times New Roman" w:cs="Times New Roman"/>
        </w:rPr>
        <w:t xml:space="preserve">acji pozarządowych w budowaniu </w:t>
      </w:r>
      <w:r w:rsidRPr="002F7976">
        <w:rPr>
          <w:rFonts w:ascii="Times New Roman" w:hAnsi="Times New Roman" w:cs="Times New Roman"/>
        </w:rPr>
        <w:t>i realizacji systemowych działań na rzecz integracji i wyrównywania szans grup największego ryzyka</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prowadzenie działań umożliwiających wykorzystanie środków finansowych Funduszy Strukturalnych, w oparciu o zasadę partnerstwa i współpracę różnych podmiotów działających na rzecz rozwiązywania problemów społecznych</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opracowanie i realizację programów zgodnych z celami Strategii Rozwiązywania Problemów Społecznych,</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podejmowanie działań profilaktyczno-interdyscyplinarnych na rzecz dzieci i ich rodzin,</w:t>
      </w:r>
    </w:p>
    <w:p w:rsid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pobudzanie społecznej aktywności ukierunkowane na wyrabianie umiejętności zaspokojenia potrzeb we własnym zakresie – tworzenie społeczeństwa odpowiedzialnego za los własny </w:t>
      </w:r>
    </w:p>
    <w:p w:rsidR="00E045A1" w:rsidRPr="002F7976" w:rsidRDefault="00E045A1" w:rsidP="002F7976">
      <w:pPr>
        <w:spacing w:after="0" w:line="360" w:lineRule="auto"/>
        <w:ind w:left="567"/>
        <w:jc w:val="both"/>
        <w:rPr>
          <w:rFonts w:ascii="Times New Roman" w:hAnsi="Times New Roman" w:cs="Times New Roman"/>
        </w:rPr>
      </w:pPr>
      <w:r w:rsidRPr="002F7976">
        <w:rPr>
          <w:rFonts w:ascii="Times New Roman" w:hAnsi="Times New Roman" w:cs="Times New Roman"/>
        </w:rPr>
        <w:t>i własnych rodzin</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współtworzenie punktów wsparcia dla osób zagrożonych marginalizacją i wykluczeniem społecznym ( w szczególności dla osób bezrobotnych )</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specjalistyczne szkolenia dla kadry pracującej z osobami z grup szczególnego ryzyka.</w:t>
      </w:r>
    </w:p>
    <w:p w:rsidR="007B322B" w:rsidRPr="002F7976" w:rsidRDefault="00590497" w:rsidP="002F7976">
      <w:pPr>
        <w:spacing w:after="0" w:line="360" w:lineRule="auto"/>
        <w:ind w:firstLine="567"/>
        <w:jc w:val="both"/>
        <w:rPr>
          <w:rFonts w:ascii="Times New Roman" w:hAnsi="Times New Roman" w:cs="Times New Roman"/>
        </w:rPr>
      </w:pPr>
      <w:r w:rsidRPr="002F7976">
        <w:rPr>
          <w:rFonts w:ascii="Times New Roman" w:hAnsi="Times New Roman" w:cs="Times New Roman"/>
        </w:rPr>
        <w:t xml:space="preserve">Głównym narzędziem stosowanym w celu dokonania pozytywnych zmian będzie </w:t>
      </w:r>
      <w:r w:rsidRPr="002F7976">
        <w:rPr>
          <w:rFonts w:ascii="Times New Roman" w:hAnsi="Times New Roman" w:cs="Times New Roman"/>
          <w:u w:val="single"/>
        </w:rPr>
        <w:t xml:space="preserve">praca socjalna </w:t>
      </w:r>
      <w:r w:rsidRPr="002F7976">
        <w:rPr>
          <w:rFonts w:ascii="Times New Roman" w:hAnsi="Times New Roman" w:cs="Times New Roman"/>
        </w:rPr>
        <w:t>rozumiana jako wszelkie działania typu prospołecznego, których celem jest podtrzymywanie, chronienie lub rozwijanie interesów jednostek, rodzin, grup i społeczności. Celem podejmowanych działań będzie nie tylko</w:t>
      </w:r>
      <w:r w:rsidR="00C84118" w:rsidRPr="002F7976">
        <w:rPr>
          <w:rFonts w:ascii="Times New Roman" w:hAnsi="Times New Roman" w:cs="Times New Roman"/>
        </w:rPr>
        <w:t xml:space="preserve"> łagodzenie skutków trudnej sytuacji, w jakiej znalazło się wiele rodzin, ale również usuwanie przyczyn zaistniałej sytuacji oraz zapobieganie ich powstawaniu. W tym znaczeniu działania z zakresu pracy socjalnej będą polegały na udzielaniu pomocy wszystkim tym, którzy nie posiadają środków do egzystencji godnej człowieka. </w:t>
      </w:r>
      <w:r w:rsidR="007B322B" w:rsidRPr="002F7976">
        <w:rPr>
          <w:rFonts w:ascii="Times New Roman" w:hAnsi="Times New Roman" w:cs="Times New Roman"/>
        </w:rPr>
        <w:t xml:space="preserve">Pomoc w uzyskaniu tych środków i osiągnięciu najwyższego możliwego stopnia samodzielności odnosi się do ostatecznych celów pracy socjalnej, </w:t>
      </w:r>
      <w:r w:rsidR="007B322B" w:rsidRPr="002F7976">
        <w:rPr>
          <w:rFonts w:ascii="Times New Roman" w:hAnsi="Times New Roman" w:cs="Times New Roman"/>
        </w:rPr>
        <w:lastRenderedPageBreak/>
        <w:t>czyli umożliwienia kierowania wła</w:t>
      </w:r>
      <w:r w:rsidR="0099410B">
        <w:rPr>
          <w:rFonts w:ascii="Times New Roman" w:hAnsi="Times New Roman" w:cs="Times New Roman"/>
        </w:rPr>
        <w:t>snym postępowaniem oraz niezależ</w:t>
      </w:r>
      <w:r w:rsidR="007B322B" w:rsidRPr="002F7976">
        <w:rPr>
          <w:rFonts w:ascii="Times New Roman" w:hAnsi="Times New Roman" w:cs="Times New Roman"/>
        </w:rPr>
        <w:t>ności od innych w procesie zabezpieczenia warunków niezbędnych dla realizacji egzystencji godnej człowieka. Tego rodzaju cel zakłada również to, że samowystarczalność najwyższego stopnia ma podstawowe znaczenie dla osiągnięcia przez jednostkę najwyższego poziomu godności, szacunku dla samego siebie i poczucia własnej wartości. Zdolność do niezależności od innych wzmacnia zdolność dokonywania wyborów i samostanowienia oraz zmniejsza potencjalną możliwość kontroli zewnętrznej, manipulacji i wyzysku.</w:t>
      </w:r>
    </w:p>
    <w:p w:rsidR="00EE2C37" w:rsidRPr="002F7976" w:rsidRDefault="00EE2C37" w:rsidP="00BE7AEA">
      <w:pPr>
        <w:numPr>
          <w:ilvl w:val="1"/>
          <w:numId w:val="2"/>
        </w:numPr>
        <w:tabs>
          <w:tab w:val="clear" w:pos="1065"/>
          <w:tab w:val="num" w:pos="567"/>
        </w:tabs>
        <w:spacing w:after="0" w:line="360" w:lineRule="auto"/>
        <w:ind w:left="567" w:hanging="567"/>
        <w:jc w:val="both"/>
        <w:rPr>
          <w:rFonts w:ascii="Times New Roman" w:hAnsi="Times New Roman" w:cs="Times New Roman"/>
          <w:b/>
        </w:rPr>
      </w:pPr>
      <w:r w:rsidRPr="002F7976">
        <w:rPr>
          <w:rFonts w:ascii="Times New Roman" w:hAnsi="Times New Roman" w:cs="Times New Roman"/>
          <w:b/>
        </w:rPr>
        <w:t>Cele strategiczne</w:t>
      </w:r>
    </w:p>
    <w:p w:rsidR="00EE2C37" w:rsidRPr="002F7976" w:rsidRDefault="00EE2C37" w:rsidP="00BE7AEA">
      <w:pPr>
        <w:numPr>
          <w:ilvl w:val="0"/>
          <w:numId w:val="5"/>
        </w:numPr>
        <w:tabs>
          <w:tab w:val="clear" w:pos="1005"/>
          <w:tab w:val="left" w:pos="709"/>
        </w:tabs>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Stworzenie efektywnego systemu zapobiegania i rozwiązywania </w:t>
      </w:r>
      <w:r w:rsidR="00BE7AEA" w:rsidRPr="002F7976">
        <w:rPr>
          <w:rFonts w:ascii="Times New Roman" w:hAnsi="Times New Roman" w:cs="Times New Roman"/>
        </w:rPr>
        <w:t xml:space="preserve">    </w:t>
      </w:r>
      <w:r w:rsidRPr="002F7976">
        <w:rPr>
          <w:rFonts w:ascii="Times New Roman" w:hAnsi="Times New Roman" w:cs="Times New Roman"/>
        </w:rPr>
        <w:t xml:space="preserve">problemów </w:t>
      </w:r>
      <w:r w:rsidR="00BE7AEA" w:rsidRPr="002F7976">
        <w:rPr>
          <w:rFonts w:ascii="Times New Roman" w:hAnsi="Times New Roman" w:cs="Times New Roman"/>
        </w:rPr>
        <w:t xml:space="preserve">  </w:t>
      </w:r>
      <w:r w:rsidRPr="002F7976">
        <w:rPr>
          <w:rFonts w:ascii="Times New Roman" w:hAnsi="Times New Roman" w:cs="Times New Roman"/>
        </w:rPr>
        <w:t>społecznych,</w:t>
      </w:r>
    </w:p>
    <w:p w:rsidR="00EE2C37" w:rsidRPr="002F7976" w:rsidRDefault="00EE2C37" w:rsidP="00BE7AEA">
      <w:pPr>
        <w:numPr>
          <w:ilvl w:val="0"/>
          <w:numId w:val="5"/>
        </w:numPr>
        <w:tabs>
          <w:tab w:val="clear" w:pos="1005"/>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Tworzenie warunków sprzyjających umocnieniu instytucji rodziny,</w:t>
      </w:r>
    </w:p>
    <w:p w:rsidR="00EE2C37" w:rsidRPr="002F7976" w:rsidRDefault="00EE2C37" w:rsidP="00BE7AEA">
      <w:pPr>
        <w:numPr>
          <w:ilvl w:val="0"/>
          <w:numId w:val="5"/>
        </w:numPr>
        <w:tabs>
          <w:tab w:val="clear" w:pos="1005"/>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Aktywizacja osób bezrobotnych oraz przeciwdziałanie wykluczeniu społecznemu,</w:t>
      </w:r>
    </w:p>
    <w:p w:rsidR="00EE2C37" w:rsidRPr="002F7976" w:rsidRDefault="00EE2C37" w:rsidP="00BE7AEA">
      <w:pPr>
        <w:numPr>
          <w:ilvl w:val="0"/>
          <w:numId w:val="5"/>
        </w:numPr>
        <w:tabs>
          <w:tab w:val="clear" w:pos="1005"/>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Wyrównywanie szans życiowych osób niepełnosprawnych i osób starszych,</w:t>
      </w:r>
    </w:p>
    <w:p w:rsidR="00BE482A" w:rsidRPr="002F7976" w:rsidRDefault="00EE2C37" w:rsidP="00BE482A">
      <w:pPr>
        <w:numPr>
          <w:ilvl w:val="0"/>
          <w:numId w:val="5"/>
        </w:numPr>
        <w:tabs>
          <w:tab w:val="clear" w:pos="1005"/>
          <w:tab w:val="num" w:pos="567"/>
        </w:tabs>
        <w:spacing w:after="0" w:line="360" w:lineRule="auto"/>
        <w:ind w:hanging="1005"/>
        <w:jc w:val="both"/>
        <w:rPr>
          <w:rFonts w:ascii="Times New Roman" w:hAnsi="Times New Roman" w:cs="Times New Roman"/>
        </w:rPr>
      </w:pPr>
      <w:r w:rsidRPr="002F7976">
        <w:rPr>
          <w:rFonts w:ascii="Times New Roman" w:hAnsi="Times New Roman" w:cs="Times New Roman"/>
        </w:rPr>
        <w:t>Stworzenie sprawnego systemu profilaktyki uzależnień.</w:t>
      </w:r>
    </w:p>
    <w:p w:rsidR="005F0AF5" w:rsidRPr="002F7976" w:rsidRDefault="00EE2C37" w:rsidP="006F16D1">
      <w:pPr>
        <w:spacing w:line="360" w:lineRule="auto"/>
        <w:ind w:firstLine="567"/>
        <w:jc w:val="both"/>
        <w:rPr>
          <w:rFonts w:ascii="Times New Roman" w:hAnsi="Times New Roman" w:cs="Times New Roman"/>
        </w:rPr>
      </w:pPr>
      <w:r w:rsidRPr="002F7976">
        <w:rPr>
          <w:rFonts w:ascii="Times New Roman" w:hAnsi="Times New Roman" w:cs="Times New Roman"/>
        </w:rPr>
        <w:t>Założenia polityki społecznej oraz cele strategiczne pozostają aktualne i nadal obejmują te same obszary .</w:t>
      </w:r>
    </w:p>
    <w:p w:rsidR="00EE2C37" w:rsidRPr="002F7976" w:rsidRDefault="00EE2C37" w:rsidP="006F16D1">
      <w:pPr>
        <w:numPr>
          <w:ilvl w:val="0"/>
          <w:numId w:val="2"/>
        </w:numPr>
        <w:tabs>
          <w:tab w:val="clear" w:pos="720"/>
          <w:tab w:val="num" w:pos="567"/>
        </w:tabs>
        <w:spacing w:after="0" w:line="360" w:lineRule="auto"/>
        <w:ind w:left="567" w:hanging="567"/>
        <w:jc w:val="both"/>
        <w:rPr>
          <w:rFonts w:ascii="Times New Roman" w:hAnsi="Times New Roman" w:cs="Times New Roman"/>
          <w:b/>
        </w:rPr>
      </w:pPr>
      <w:r w:rsidRPr="002F7976">
        <w:rPr>
          <w:rFonts w:ascii="Times New Roman" w:hAnsi="Times New Roman" w:cs="Times New Roman"/>
          <w:b/>
        </w:rPr>
        <w:t>Diagnoza w zakresie problemów społecznych</w:t>
      </w:r>
    </w:p>
    <w:p w:rsidR="00EE2C37" w:rsidRPr="002F7976" w:rsidRDefault="00EE2C37" w:rsidP="00D21525">
      <w:pPr>
        <w:spacing w:line="360" w:lineRule="auto"/>
        <w:ind w:firstLine="567"/>
        <w:jc w:val="both"/>
        <w:rPr>
          <w:rFonts w:ascii="Times New Roman" w:hAnsi="Times New Roman" w:cs="Times New Roman"/>
        </w:rPr>
      </w:pPr>
      <w:r w:rsidRPr="002F7976">
        <w:rPr>
          <w:rFonts w:ascii="Times New Roman" w:hAnsi="Times New Roman" w:cs="Times New Roman"/>
        </w:rPr>
        <w:t xml:space="preserve">Diagnoza problemów społecznych została dokonana w oparciu o rozeznanie środowiskowe pracowników socjalnych Gminnego Ośrodka Pomocy Społecznej </w:t>
      </w:r>
      <w:r w:rsidR="005F0AF5" w:rsidRPr="002F7976">
        <w:rPr>
          <w:rFonts w:ascii="Times New Roman" w:hAnsi="Times New Roman" w:cs="Times New Roman"/>
        </w:rPr>
        <w:t xml:space="preserve">w </w:t>
      </w:r>
      <w:r w:rsidRPr="002F7976">
        <w:rPr>
          <w:rFonts w:ascii="Times New Roman" w:hAnsi="Times New Roman" w:cs="Times New Roman"/>
        </w:rPr>
        <w:t>Skarżysku Kościelnym oraz dane statystyczne Powiatowego Urzędu Pracy w Skarżysku</w:t>
      </w:r>
      <w:r w:rsidR="0099410B">
        <w:rPr>
          <w:rFonts w:ascii="Times New Roman" w:hAnsi="Times New Roman" w:cs="Times New Roman"/>
        </w:rPr>
        <w:t xml:space="preserve"> </w:t>
      </w:r>
      <w:r w:rsidRPr="002F7976">
        <w:rPr>
          <w:rFonts w:ascii="Times New Roman" w:hAnsi="Times New Roman" w:cs="Times New Roman"/>
        </w:rPr>
        <w:t>-Kamiennej.</w:t>
      </w:r>
    </w:p>
    <w:p w:rsidR="00D21525" w:rsidRPr="002F7976" w:rsidRDefault="00D21525" w:rsidP="00D21525">
      <w:pPr>
        <w:numPr>
          <w:ilvl w:val="1"/>
          <w:numId w:val="6"/>
        </w:numPr>
        <w:tabs>
          <w:tab w:val="clear" w:pos="1080"/>
          <w:tab w:val="num" w:pos="567"/>
        </w:tabs>
        <w:spacing w:after="0" w:line="360" w:lineRule="auto"/>
        <w:ind w:hanging="1080"/>
        <w:jc w:val="both"/>
        <w:rPr>
          <w:rFonts w:ascii="Times New Roman" w:hAnsi="Times New Roman" w:cs="Times New Roman"/>
          <w:b/>
        </w:rPr>
      </w:pPr>
      <w:r w:rsidRPr="002F7976">
        <w:rPr>
          <w:rFonts w:ascii="Times New Roman" w:hAnsi="Times New Roman" w:cs="Times New Roman"/>
          <w:b/>
        </w:rPr>
        <w:t>Charakterystyka gminy Skarżysko Kościelne</w:t>
      </w:r>
    </w:p>
    <w:p w:rsidR="00D21525" w:rsidRPr="002F7976" w:rsidRDefault="00D21525" w:rsidP="002F7976">
      <w:pPr>
        <w:spacing w:line="360" w:lineRule="auto"/>
        <w:ind w:firstLine="567"/>
        <w:jc w:val="both"/>
        <w:rPr>
          <w:rFonts w:ascii="Times New Roman" w:hAnsi="Times New Roman" w:cs="Times New Roman"/>
          <w:bCs/>
        </w:rPr>
      </w:pPr>
      <w:r w:rsidRPr="002F7976">
        <w:rPr>
          <w:rFonts w:ascii="Times New Roman" w:hAnsi="Times New Roman" w:cs="Times New Roman"/>
          <w:bCs/>
        </w:rPr>
        <w:t xml:space="preserve">Gmina Skarżysko Kościelne położona jest w Północno-Wschodniej części Małopolski </w:t>
      </w:r>
      <w:r w:rsidR="00570EB1">
        <w:rPr>
          <w:rFonts w:ascii="Times New Roman" w:hAnsi="Times New Roman" w:cs="Times New Roman"/>
          <w:bCs/>
        </w:rPr>
        <w:br/>
      </w:r>
      <w:r w:rsidRPr="002F7976">
        <w:rPr>
          <w:rFonts w:ascii="Times New Roman" w:hAnsi="Times New Roman" w:cs="Times New Roman"/>
          <w:bCs/>
        </w:rPr>
        <w:t xml:space="preserve">na obszarze Wyżyny Kielecko-Sandomierskiej na pograniczu Wzgórz Koneckich z Przedgórzem Iłżeckim na obszarze dawnego Zagłębia Staropolskiego. Jej tereny rozciągają się na obrzeżach Gór Świętokrzyskich, w dolinie Obszaru Chronionego Krajobrazu rzeki Kamiennej. W pobliżu naszej gminy znajdują się ważne szlaki komunikacyjne, zarówno droga krajowa E77 Warszawa - Kraków, jak i trasa 42 Skarżysko-Kamienna – Starachowice – Iłża, a także ważny, jeden z największych towarowych węzłów kolejowych Skarżysko-Kamienna – Lipowe Pole, co daje możliwości rozwoju firm, dla których potrzebne są duże powierzchnie magazynowe i możliwości przeładunku towarów. </w:t>
      </w:r>
      <w:r w:rsidR="002F7976">
        <w:rPr>
          <w:rFonts w:ascii="Times New Roman" w:hAnsi="Times New Roman" w:cs="Times New Roman"/>
          <w:bCs/>
        </w:rPr>
        <w:br/>
      </w:r>
      <w:r w:rsidRPr="002F7976">
        <w:rPr>
          <w:rFonts w:ascii="Times New Roman" w:hAnsi="Times New Roman" w:cs="Times New Roman"/>
          <w:bCs/>
        </w:rPr>
        <w:t>W bezpośrednim sąsiedztwie znajduje się miasto Skarżysko-Kamienna, co ułatwia i zapewnia obsługę miejscowej ludności w zakresie instytucjonalnym i komunikacji zbiorowej. Położenie geograficzne gminy sprawia, że niewykorzystane dostatecznie tereny budowlane stanowią atrakcyjną ofertę dla inwestorów.</w:t>
      </w:r>
      <w:r w:rsidR="008231C8" w:rsidRPr="002F7976">
        <w:rPr>
          <w:rFonts w:ascii="Times New Roman" w:hAnsi="Times New Roman" w:cs="Times New Roman"/>
          <w:bCs/>
        </w:rPr>
        <w:t xml:space="preserve"> </w:t>
      </w:r>
      <w:r w:rsidRPr="002F7976">
        <w:rPr>
          <w:rFonts w:ascii="Times New Roman" w:hAnsi="Times New Roman" w:cs="Times New Roman"/>
          <w:bCs/>
        </w:rPr>
        <w:t>Jako jednostka administracyjna Gmina Skarżysko Kościelne wchodzi w skład województwa świętokrzyskiego i powiatu skarżyskiego.</w:t>
      </w:r>
      <w:r w:rsidR="008231C8" w:rsidRPr="002F7976">
        <w:rPr>
          <w:rFonts w:ascii="Times New Roman" w:hAnsi="Times New Roman" w:cs="Times New Roman"/>
          <w:bCs/>
        </w:rPr>
        <w:t xml:space="preserve"> </w:t>
      </w:r>
      <w:r w:rsidRPr="002F7976">
        <w:rPr>
          <w:rFonts w:ascii="Times New Roman" w:hAnsi="Times New Roman" w:cs="Times New Roman"/>
          <w:bCs/>
        </w:rPr>
        <w:t>Z dniem 0</w:t>
      </w:r>
      <w:r w:rsidR="0099410B">
        <w:rPr>
          <w:rFonts w:ascii="Times New Roman" w:hAnsi="Times New Roman" w:cs="Times New Roman"/>
          <w:bCs/>
        </w:rPr>
        <w:t>1.01.1995 r. gmina Skarżysko Koś</w:t>
      </w:r>
      <w:r w:rsidRPr="002F7976">
        <w:rPr>
          <w:rFonts w:ascii="Times New Roman" w:hAnsi="Times New Roman" w:cs="Times New Roman"/>
          <w:bCs/>
        </w:rPr>
        <w:t>cielne została reaktywowana i w jej skład weszły takie</w:t>
      </w:r>
      <w:r w:rsidR="0099410B">
        <w:rPr>
          <w:rFonts w:ascii="Times New Roman" w:hAnsi="Times New Roman" w:cs="Times New Roman"/>
          <w:bCs/>
        </w:rPr>
        <w:t xml:space="preserve"> miejscowości jak: Skarżysko Koś</w:t>
      </w:r>
      <w:r w:rsidRPr="002F7976">
        <w:rPr>
          <w:rFonts w:ascii="Times New Roman" w:hAnsi="Times New Roman" w:cs="Times New Roman"/>
          <w:bCs/>
        </w:rPr>
        <w:t>cielne, Grzybowa Góra, Lipowe Pole Skarbowe, Lipowe Pole Pleba</w:t>
      </w:r>
      <w:r w:rsidR="002F7976">
        <w:rPr>
          <w:rFonts w:ascii="Times New Roman" w:hAnsi="Times New Roman" w:cs="Times New Roman"/>
          <w:bCs/>
        </w:rPr>
        <w:t>ńskie, Świerczek. Od 01.01.2001</w:t>
      </w:r>
      <w:r w:rsidR="0099410B">
        <w:rPr>
          <w:rFonts w:ascii="Times New Roman" w:hAnsi="Times New Roman" w:cs="Times New Roman"/>
          <w:bCs/>
        </w:rPr>
        <w:t>r. dołą</w:t>
      </w:r>
      <w:r w:rsidRPr="002F7976">
        <w:rPr>
          <w:rFonts w:ascii="Times New Roman" w:hAnsi="Times New Roman" w:cs="Times New Roman"/>
          <w:bCs/>
        </w:rPr>
        <w:t xml:space="preserve">czyły do nas Majków i Michałów z gminy Wąchock, a od 01.01.2004 r. Kierz Niedźwiedzi </w:t>
      </w:r>
      <w:r w:rsidR="002F7976">
        <w:rPr>
          <w:rFonts w:ascii="Times New Roman" w:hAnsi="Times New Roman" w:cs="Times New Roman"/>
          <w:bCs/>
        </w:rPr>
        <w:br/>
      </w:r>
      <w:r w:rsidRPr="002F7976">
        <w:rPr>
          <w:rFonts w:ascii="Times New Roman" w:hAnsi="Times New Roman" w:cs="Times New Roman"/>
          <w:bCs/>
        </w:rPr>
        <w:t>z Gminy Mirów. Według stanu na dzień 31</w:t>
      </w:r>
      <w:r w:rsidR="008231C8" w:rsidRPr="002F7976">
        <w:rPr>
          <w:rFonts w:ascii="Times New Roman" w:hAnsi="Times New Roman" w:cs="Times New Roman"/>
          <w:bCs/>
        </w:rPr>
        <w:t>.12.2007</w:t>
      </w:r>
      <w:r w:rsidR="0099410B">
        <w:rPr>
          <w:rFonts w:ascii="Times New Roman" w:hAnsi="Times New Roman" w:cs="Times New Roman"/>
          <w:bCs/>
        </w:rPr>
        <w:t>r. ludność gminy Skarżysko Koś</w:t>
      </w:r>
      <w:r w:rsidRPr="002F7976">
        <w:rPr>
          <w:rFonts w:ascii="Times New Roman" w:hAnsi="Times New Roman" w:cs="Times New Roman"/>
          <w:bCs/>
        </w:rPr>
        <w:t xml:space="preserve">cielne liczyła </w:t>
      </w:r>
      <w:r w:rsidRPr="002F7976">
        <w:rPr>
          <w:rFonts w:ascii="Times New Roman" w:hAnsi="Times New Roman" w:cs="Times New Roman"/>
          <w:bCs/>
        </w:rPr>
        <w:lastRenderedPageBreak/>
        <w:t xml:space="preserve">6425 osób, z czego 3276 to kobiety, a 3149 to mężczyźni. Około 60% ludności stanowi ludność </w:t>
      </w:r>
      <w:r w:rsidR="002F7976">
        <w:rPr>
          <w:rFonts w:ascii="Times New Roman" w:hAnsi="Times New Roman" w:cs="Times New Roman"/>
          <w:bCs/>
        </w:rPr>
        <w:br/>
      </w:r>
      <w:r w:rsidRPr="002F7976">
        <w:rPr>
          <w:rFonts w:ascii="Times New Roman" w:hAnsi="Times New Roman" w:cs="Times New Roman"/>
          <w:bCs/>
        </w:rPr>
        <w:t>w wieku produkcyjnym</w:t>
      </w:r>
      <w:r w:rsidRPr="002F7976">
        <w:rPr>
          <w:rFonts w:ascii="Times New Roman" w:hAnsi="Times New Roman" w:cs="Times New Roman"/>
          <w:b/>
        </w:rPr>
        <w:t xml:space="preserve">. </w:t>
      </w:r>
      <w:r w:rsidRPr="002F7976">
        <w:rPr>
          <w:rFonts w:ascii="Times New Roman" w:hAnsi="Times New Roman" w:cs="Times New Roman"/>
        </w:rPr>
        <w:t>Zgodnie z danymi z Działu ewidencji ludności</w:t>
      </w:r>
      <w:r w:rsidR="008231C8" w:rsidRPr="002F7976">
        <w:rPr>
          <w:rFonts w:ascii="Times New Roman" w:hAnsi="Times New Roman" w:cs="Times New Roman"/>
        </w:rPr>
        <w:t>,</w:t>
      </w:r>
      <w:r w:rsidRPr="002F7976">
        <w:rPr>
          <w:rFonts w:ascii="Times New Roman" w:hAnsi="Times New Roman" w:cs="Times New Roman"/>
        </w:rPr>
        <w:t xml:space="preserve"> </w:t>
      </w:r>
      <w:r w:rsidR="008231C8" w:rsidRPr="002F7976">
        <w:rPr>
          <w:rFonts w:ascii="Times New Roman" w:hAnsi="Times New Roman" w:cs="Times New Roman"/>
        </w:rPr>
        <w:t xml:space="preserve">stan na dzień 31.12.2008r. ludność gminy Skarżysko Kościelne liczyła 6407, z czego 3260 to kobiety, a 3147 to mężczyźni. Natomiast </w:t>
      </w:r>
      <w:r w:rsidRPr="002F7976">
        <w:rPr>
          <w:rFonts w:ascii="Times New Roman" w:hAnsi="Times New Roman" w:cs="Times New Roman"/>
        </w:rPr>
        <w:t>na dzień 31.12.2013r</w:t>
      </w:r>
      <w:r w:rsidR="008231C8" w:rsidRPr="002F7976">
        <w:rPr>
          <w:rFonts w:ascii="Times New Roman" w:hAnsi="Times New Roman" w:cs="Times New Roman"/>
        </w:rPr>
        <w:t xml:space="preserve">. ludność gminy Skarżysko Kościelne wynosiła 6310 osób z czego 3205 to kobiety, a 3105 to mężczyźni. Obserwujemy więc, że liczba ludności naszej gminy </w:t>
      </w:r>
      <w:r w:rsidR="00570EB1">
        <w:rPr>
          <w:rFonts w:ascii="Times New Roman" w:hAnsi="Times New Roman" w:cs="Times New Roman"/>
        </w:rPr>
        <w:br/>
      </w:r>
      <w:r w:rsidR="008231C8" w:rsidRPr="002F7976">
        <w:rPr>
          <w:rFonts w:ascii="Times New Roman" w:hAnsi="Times New Roman" w:cs="Times New Roman"/>
        </w:rPr>
        <w:t>na przestrzeni ostatnich lat maleje.</w:t>
      </w:r>
    </w:p>
    <w:p w:rsidR="005A78AE" w:rsidRPr="002F7976" w:rsidRDefault="005A78AE" w:rsidP="005A78AE">
      <w:pPr>
        <w:spacing w:line="360" w:lineRule="auto"/>
        <w:jc w:val="both"/>
        <w:rPr>
          <w:rFonts w:ascii="Times New Roman" w:hAnsi="Times New Roman" w:cs="Times New Roman"/>
          <w:bCs/>
        </w:rPr>
      </w:pPr>
      <w:r w:rsidRPr="002F7976">
        <w:rPr>
          <w:rFonts w:ascii="Times New Roman" w:hAnsi="Times New Roman" w:cs="Times New Roman"/>
          <w:bCs/>
        </w:rPr>
        <w:t>Tabela 1. Liczba ludności gminy (z podziałem na płeć) na dzień 31.12.2008r.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1030</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w:t>
            </w:r>
            <w:r w:rsidR="0099410B">
              <w:rPr>
                <w:rFonts w:ascii="Times New Roman" w:hAnsi="Times New Roman" w:cs="Times New Roman"/>
              </w:rPr>
              <w:t>d</w:t>
            </w:r>
            <w:r w:rsidRPr="002F7976">
              <w:rPr>
                <w:rFonts w:ascii="Times New Roman" w:hAnsi="Times New Roman" w:cs="Times New Roman"/>
              </w:rPr>
              <w:t>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744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246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472</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Sk.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483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953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277</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1219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1104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2323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168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3260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3147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6407</w:t>
            </w:r>
          </w:p>
        </w:tc>
      </w:tr>
    </w:tbl>
    <w:p w:rsidR="005A78AE" w:rsidRPr="002F7976" w:rsidRDefault="005A78AE" w:rsidP="005A78AE">
      <w:pPr>
        <w:spacing w:line="360" w:lineRule="auto"/>
        <w:jc w:val="both"/>
        <w:rPr>
          <w:rFonts w:ascii="Times New Roman" w:hAnsi="Times New Roman" w:cs="Times New Roman"/>
          <w:b/>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2.  Liczba ludności gminy (z podziałem na płeć) na dzień 31.12.2009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1029</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367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744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218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Sk.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484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942</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lastRenderedPageBreak/>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1216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1117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2333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160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3259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3134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6393</w:t>
            </w:r>
          </w:p>
        </w:tc>
      </w:tr>
    </w:tbl>
    <w:p w:rsidR="005A78AE" w:rsidRPr="002F7976" w:rsidRDefault="005A78AE" w:rsidP="005A78AE">
      <w:pPr>
        <w:spacing w:line="360" w:lineRule="auto"/>
        <w:jc w:val="both"/>
        <w:rPr>
          <w:rFonts w:ascii="Times New Roman" w:hAnsi="Times New Roman" w:cs="Times New Roman"/>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3. Liczba ludności gminy (z podziałem na płeć) na dzień 31.12.2010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507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1018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389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765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216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450</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Sk.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292</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481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462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943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1222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1113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2335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301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3255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3130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6385</w:t>
            </w:r>
          </w:p>
        </w:tc>
      </w:tr>
    </w:tbl>
    <w:p w:rsidR="005A78AE" w:rsidRPr="002F7976" w:rsidRDefault="005A78AE" w:rsidP="005A78AE">
      <w:pPr>
        <w:spacing w:line="360" w:lineRule="auto"/>
        <w:jc w:val="both"/>
        <w:rPr>
          <w:rFonts w:ascii="Times New Roman" w:hAnsi="Times New Roman" w:cs="Times New Roman"/>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4. Liczba ludności gminy (z podziałem na płeć) na dzień 31.12.2011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504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495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999</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389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766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449</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Sk.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lastRenderedPageBreak/>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929</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276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1208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1118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2326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303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3232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3107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6339</w:t>
            </w:r>
          </w:p>
        </w:tc>
      </w:tr>
    </w:tbl>
    <w:p w:rsidR="005A78AE" w:rsidRPr="002F7976" w:rsidRDefault="005A78AE" w:rsidP="005A78AE">
      <w:pPr>
        <w:spacing w:line="360" w:lineRule="auto"/>
        <w:jc w:val="both"/>
        <w:rPr>
          <w:rFonts w:ascii="Times New Roman" w:hAnsi="Times New Roman" w:cs="Times New Roman"/>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5. Liczba ludności gminy (z podziałem na płeć) na dzień 31.12.2012r.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500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496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996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380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765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Sk.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287</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936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1214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1122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2336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3227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3118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6345</w:t>
            </w:r>
          </w:p>
        </w:tc>
      </w:tr>
    </w:tbl>
    <w:p w:rsidR="00C17EBE" w:rsidRPr="002F7976" w:rsidRDefault="00C17EBE" w:rsidP="005A78AE">
      <w:pPr>
        <w:spacing w:line="360" w:lineRule="auto"/>
        <w:jc w:val="both"/>
        <w:rPr>
          <w:rFonts w:ascii="Times New Roman" w:hAnsi="Times New Roman" w:cs="Times New Roman"/>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6. Liczba ludności gminy (z podziałem na płeć) na dzień 31.12.2013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502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494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996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387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758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448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lastRenderedPageBreak/>
              <w:t>Lipowe Pole Sk.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935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1194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1124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2318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3205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3105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6310</w:t>
            </w:r>
          </w:p>
        </w:tc>
      </w:tr>
    </w:tbl>
    <w:p w:rsidR="000327C0" w:rsidRPr="002F7976" w:rsidRDefault="000327C0" w:rsidP="005A78AE">
      <w:pPr>
        <w:spacing w:line="360" w:lineRule="auto"/>
        <w:jc w:val="both"/>
        <w:rPr>
          <w:rFonts w:ascii="Times New Roman" w:hAnsi="Times New Roman" w:cs="Times New Roman"/>
        </w:rPr>
      </w:pPr>
      <w:r w:rsidRPr="002F7976">
        <w:rPr>
          <w:rFonts w:ascii="Times New Roman" w:hAnsi="Times New Roman" w:cs="Times New Roman"/>
        </w:rPr>
        <w:t>Źródło: Ewidencja ludności Urzędu Gminy.</w:t>
      </w:r>
    </w:p>
    <w:p w:rsidR="00E6473C" w:rsidRPr="002F7976" w:rsidRDefault="00E6473C" w:rsidP="00BE482A">
      <w:pPr>
        <w:pStyle w:val="Akapitzlist"/>
        <w:numPr>
          <w:ilvl w:val="1"/>
          <w:numId w:val="6"/>
        </w:numPr>
        <w:tabs>
          <w:tab w:val="clear" w:pos="1080"/>
          <w:tab w:val="num" w:pos="567"/>
        </w:tabs>
        <w:spacing w:after="0" w:line="360" w:lineRule="auto"/>
        <w:ind w:hanging="1080"/>
        <w:jc w:val="both"/>
        <w:rPr>
          <w:rFonts w:ascii="Times New Roman" w:hAnsi="Times New Roman" w:cs="Times New Roman"/>
          <w:b/>
        </w:rPr>
      </w:pPr>
      <w:r w:rsidRPr="002F7976">
        <w:rPr>
          <w:rFonts w:ascii="Times New Roman" w:hAnsi="Times New Roman" w:cs="Times New Roman"/>
          <w:b/>
        </w:rPr>
        <w:t>Bezrobocie</w:t>
      </w:r>
    </w:p>
    <w:p w:rsidR="00E6473C" w:rsidRPr="002F7976" w:rsidRDefault="00E6473C" w:rsidP="006F16D1">
      <w:pPr>
        <w:spacing w:line="360" w:lineRule="auto"/>
        <w:ind w:firstLine="567"/>
        <w:jc w:val="both"/>
        <w:rPr>
          <w:rFonts w:ascii="Times New Roman" w:hAnsi="Times New Roman" w:cs="Times New Roman"/>
        </w:rPr>
      </w:pPr>
      <w:r w:rsidRPr="002F7976">
        <w:rPr>
          <w:rFonts w:ascii="Times New Roman" w:hAnsi="Times New Roman" w:cs="Times New Roman"/>
        </w:rPr>
        <w:t xml:space="preserve">W kwestii bezrobocia na przestrzeni lat niewiele się zmienia. Nadal jest ono zasadniczym problemem osób i rodzin korzystających z pomocy społecznej. Bezrobocie jest problemem, który oprócz wymiaru ekonomicznego ma duże znaczenie społeczne i psychologiczne. Brak możliwości znalezienia pracy powoduje powstanie negatywnych skutków, którymi dla osoby bezrobotnej </w:t>
      </w:r>
      <w:r w:rsidR="00BE482A" w:rsidRPr="002F7976">
        <w:rPr>
          <w:rFonts w:ascii="Times New Roman" w:hAnsi="Times New Roman" w:cs="Times New Roman"/>
        </w:rPr>
        <w:br/>
      </w:r>
      <w:r w:rsidRPr="002F7976">
        <w:rPr>
          <w:rFonts w:ascii="Times New Roman" w:hAnsi="Times New Roman" w:cs="Times New Roman"/>
        </w:rPr>
        <w:t xml:space="preserve">są m.in. dezaktualizacja zdobytej wiedzy i doświadczeń zawodowych, spadek poczucia własnej wartości i funkcjonowanie poniżej własnych możliwości. W miarę przedłużania się okresu pozostawania bez pracy problemy te nasilają się i w konsekwencji prowadzą do ubóstwa, frustracji, izolacji, wycofania się z życia społecznego. Bezrobocie jest przyczyną rozszerzenia się zjawiska patologii społecznych, ma również wpływ na poziom i jakość życia rodzinnego. Trwały brak pracy jest czynnikiem, który ma decydujący wpływ na zaspokojenie ważnych potrzeb społecznych, </w:t>
      </w:r>
      <w:r w:rsidR="002F7976">
        <w:rPr>
          <w:rFonts w:ascii="Times New Roman" w:hAnsi="Times New Roman" w:cs="Times New Roman"/>
        </w:rPr>
        <w:br/>
      </w:r>
      <w:r w:rsidRPr="002F7976">
        <w:rPr>
          <w:rFonts w:ascii="Times New Roman" w:hAnsi="Times New Roman" w:cs="Times New Roman"/>
        </w:rPr>
        <w:t xml:space="preserve">w różnych sferach życia, prowadzi także do narastania takich problemów jak: ubóstwo, problemy edukacyjne, zdrowotne, poczucie zagrożenia itp. Brak możliwości zatrudnienia powoduje niewydolność rodzin, które oczekują wsparcia finansowego oraz wielopłaszczyznowych działań </w:t>
      </w:r>
      <w:r w:rsidR="002F7976">
        <w:rPr>
          <w:rFonts w:ascii="Times New Roman" w:hAnsi="Times New Roman" w:cs="Times New Roman"/>
        </w:rPr>
        <w:br/>
      </w:r>
      <w:r w:rsidRPr="002F7976">
        <w:rPr>
          <w:rFonts w:ascii="Times New Roman" w:hAnsi="Times New Roman" w:cs="Times New Roman"/>
        </w:rPr>
        <w:t xml:space="preserve">w ramach pracy socjalnej świadczonych przez ośrodek pomocy społecznej. </w:t>
      </w:r>
    </w:p>
    <w:p w:rsidR="00E6473C" w:rsidRPr="002F7976" w:rsidRDefault="00E6473C" w:rsidP="006F16D1">
      <w:pPr>
        <w:spacing w:line="360" w:lineRule="auto"/>
        <w:ind w:firstLine="567"/>
        <w:jc w:val="both"/>
        <w:rPr>
          <w:rFonts w:ascii="Times New Roman" w:hAnsi="Times New Roman" w:cs="Times New Roman"/>
        </w:rPr>
      </w:pPr>
      <w:r w:rsidRPr="002F7976">
        <w:rPr>
          <w:rFonts w:ascii="Times New Roman" w:hAnsi="Times New Roman" w:cs="Times New Roman"/>
        </w:rPr>
        <w:t>Z danych GOPS wynika, że z roku na ro</w:t>
      </w:r>
      <w:r w:rsidR="002F7976">
        <w:rPr>
          <w:rFonts w:ascii="Times New Roman" w:hAnsi="Times New Roman" w:cs="Times New Roman"/>
        </w:rPr>
        <w:t xml:space="preserve">k liczba rodzin korzystających </w:t>
      </w:r>
      <w:r w:rsidRPr="002F7976">
        <w:rPr>
          <w:rFonts w:ascii="Times New Roman" w:hAnsi="Times New Roman" w:cs="Times New Roman"/>
        </w:rPr>
        <w:t xml:space="preserve">z pomocy społecznej </w:t>
      </w:r>
      <w:r w:rsidR="002F7976">
        <w:rPr>
          <w:rFonts w:ascii="Times New Roman" w:hAnsi="Times New Roman" w:cs="Times New Roman"/>
        </w:rPr>
        <w:br/>
      </w:r>
      <w:r w:rsidRPr="002F7976">
        <w:rPr>
          <w:rFonts w:ascii="Times New Roman" w:hAnsi="Times New Roman" w:cs="Times New Roman"/>
        </w:rPr>
        <w:t>z powodu dysfunkcji bezrobocia stale wzrasta.</w:t>
      </w:r>
    </w:p>
    <w:p w:rsidR="00E6473C" w:rsidRDefault="00E6473C" w:rsidP="006F16D1">
      <w:pPr>
        <w:spacing w:line="360" w:lineRule="auto"/>
        <w:ind w:firstLine="567"/>
        <w:jc w:val="both"/>
        <w:rPr>
          <w:rFonts w:ascii="Times New Roman" w:hAnsi="Times New Roman" w:cs="Times New Roman"/>
        </w:rPr>
      </w:pPr>
      <w:r w:rsidRPr="002F7976">
        <w:rPr>
          <w:rFonts w:ascii="Times New Roman" w:hAnsi="Times New Roman" w:cs="Times New Roman"/>
        </w:rPr>
        <w:t>Głównym celem polityki lokalnej w zakresie zwalczania bezrobocia powinno być podjęcie działań pomocowych zmierzają</w:t>
      </w:r>
      <w:r w:rsidR="006F16D1" w:rsidRPr="002F7976">
        <w:rPr>
          <w:rFonts w:ascii="Times New Roman" w:hAnsi="Times New Roman" w:cs="Times New Roman"/>
        </w:rPr>
        <w:t xml:space="preserve">cych do zwiększenia aktywności </w:t>
      </w:r>
      <w:r w:rsidRPr="002F7976">
        <w:rPr>
          <w:rFonts w:ascii="Times New Roman" w:hAnsi="Times New Roman" w:cs="Times New Roman"/>
        </w:rPr>
        <w:t xml:space="preserve">w poszukiwaniu pracy, </w:t>
      </w:r>
      <w:r w:rsidR="002F7976">
        <w:rPr>
          <w:rFonts w:ascii="Times New Roman" w:hAnsi="Times New Roman" w:cs="Times New Roman"/>
        </w:rPr>
        <w:br/>
      </w:r>
      <w:r w:rsidRPr="002F7976">
        <w:rPr>
          <w:rFonts w:ascii="Times New Roman" w:hAnsi="Times New Roman" w:cs="Times New Roman"/>
        </w:rPr>
        <w:t>a w końcowym efekcie wyjścia z bezrobocia i z kręgu świadczeniobiorców pomocy społecznej.</w:t>
      </w:r>
    </w:p>
    <w:p w:rsidR="002F7976" w:rsidRDefault="002F7976" w:rsidP="006F16D1">
      <w:pPr>
        <w:spacing w:line="360" w:lineRule="auto"/>
        <w:ind w:firstLine="567"/>
        <w:jc w:val="both"/>
        <w:rPr>
          <w:rFonts w:ascii="Times New Roman" w:hAnsi="Times New Roman" w:cs="Times New Roman"/>
        </w:rPr>
      </w:pPr>
    </w:p>
    <w:p w:rsidR="002F7976" w:rsidRDefault="002F7976" w:rsidP="006F16D1">
      <w:pPr>
        <w:spacing w:line="360" w:lineRule="auto"/>
        <w:ind w:firstLine="567"/>
        <w:jc w:val="both"/>
        <w:rPr>
          <w:rFonts w:ascii="Times New Roman" w:hAnsi="Times New Roman" w:cs="Times New Roman"/>
        </w:rPr>
      </w:pPr>
    </w:p>
    <w:p w:rsidR="00570EB1" w:rsidRPr="002F7976" w:rsidRDefault="00570EB1" w:rsidP="006F16D1">
      <w:pPr>
        <w:spacing w:line="360" w:lineRule="auto"/>
        <w:ind w:firstLine="567"/>
        <w:jc w:val="both"/>
        <w:rPr>
          <w:rFonts w:ascii="Times New Roman" w:hAnsi="Times New Roman" w:cs="Times New Roman"/>
        </w:rPr>
      </w:pPr>
    </w:p>
    <w:p w:rsidR="00E6473C" w:rsidRPr="002F7976" w:rsidRDefault="00E6473C" w:rsidP="00E6473C">
      <w:pPr>
        <w:spacing w:line="360" w:lineRule="auto"/>
        <w:jc w:val="both"/>
        <w:rPr>
          <w:rFonts w:ascii="Times New Roman" w:hAnsi="Times New Roman" w:cs="Times New Roman"/>
        </w:rPr>
      </w:pPr>
      <w:r w:rsidRPr="002F7976">
        <w:rPr>
          <w:rFonts w:ascii="Times New Roman" w:hAnsi="Times New Roman" w:cs="Times New Roman"/>
        </w:rPr>
        <w:lastRenderedPageBreak/>
        <w:t xml:space="preserve">Tabela  7.   Struktura bezrobocia w Gminie Skarżysko Kościelne w latach 2008 – 2013.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2"/>
        <w:gridCol w:w="743"/>
        <w:gridCol w:w="743"/>
        <w:gridCol w:w="743"/>
        <w:gridCol w:w="743"/>
        <w:gridCol w:w="743"/>
        <w:gridCol w:w="1059"/>
      </w:tblGrid>
      <w:tr w:rsidR="00E6473C" w:rsidRPr="002F7976" w:rsidTr="00AC59C7">
        <w:tc>
          <w:tcPr>
            <w:tcW w:w="4832" w:type="dxa"/>
          </w:tcPr>
          <w:p w:rsidR="00E6473C" w:rsidRPr="002F7976" w:rsidRDefault="00E6473C" w:rsidP="005E389B">
            <w:pPr>
              <w:spacing w:line="360" w:lineRule="auto"/>
              <w:jc w:val="both"/>
              <w:rPr>
                <w:rFonts w:ascii="Times New Roman" w:hAnsi="Times New Roman" w:cs="Times New Roman"/>
              </w:rPr>
            </w:pP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2008</w:t>
            </w: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2009</w:t>
            </w: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2010</w:t>
            </w: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2011</w:t>
            </w: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2012</w:t>
            </w:r>
          </w:p>
        </w:tc>
        <w:tc>
          <w:tcPr>
            <w:tcW w:w="1059"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2013</w:t>
            </w:r>
          </w:p>
        </w:tc>
      </w:tr>
      <w:tr w:rsidR="00E6473C" w:rsidRPr="002F7976" w:rsidTr="00AC59C7">
        <w:trPr>
          <w:trHeight w:val="1335"/>
        </w:trPr>
        <w:tc>
          <w:tcPr>
            <w:tcW w:w="4832" w:type="dxa"/>
            <w:shd w:val="clear" w:color="auto" w:fill="FFFFFF"/>
          </w:tcPr>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Liczba bezrobotnych – ogółem:</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kobiety</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meźczyźni</w:t>
            </w:r>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670</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342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328</w:t>
            </w:r>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702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341</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361</w:t>
            </w:r>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704</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327</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377</w:t>
            </w:r>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709</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354</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355</w:t>
            </w:r>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739</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345</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394</w:t>
            </w:r>
          </w:p>
        </w:tc>
        <w:tc>
          <w:tcPr>
            <w:tcW w:w="1059"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762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346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416</w:t>
            </w:r>
          </w:p>
        </w:tc>
      </w:tr>
      <w:tr w:rsidR="00E6473C" w:rsidRPr="002F7976" w:rsidTr="00AC59C7">
        <w:tc>
          <w:tcPr>
            <w:tcW w:w="4832" w:type="dxa"/>
          </w:tcPr>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Liczba bezrobotnych z prawem do zasiłku:</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xml:space="preserve">   - kobiety</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xml:space="preserve">  - męźczyżni</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146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71</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75</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166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71</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95</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145</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69</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76</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146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80</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66</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192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82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110</w:t>
            </w:r>
          </w:p>
        </w:tc>
        <w:tc>
          <w:tcPr>
            <w:tcW w:w="1059"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132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68</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64</w:t>
            </w:r>
          </w:p>
        </w:tc>
      </w:tr>
      <w:tr w:rsidR="00E6473C" w:rsidRPr="002F7976" w:rsidTr="00AC59C7">
        <w:tc>
          <w:tcPr>
            <w:tcW w:w="4832" w:type="dxa"/>
          </w:tcPr>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Liczba bezrobotnych bez prawa do zasiłku:</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xml:space="preserve">  - kobiety</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xml:space="preserve"> - męźczyźni</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524</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271</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253</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536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270</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266</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559</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258</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301</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563</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274</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289</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547</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263</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284</w:t>
            </w:r>
          </w:p>
        </w:tc>
        <w:tc>
          <w:tcPr>
            <w:tcW w:w="1059"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630</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278</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352</w:t>
            </w:r>
          </w:p>
        </w:tc>
      </w:tr>
    </w:tbl>
    <w:p w:rsidR="00E6473C" w:rsidRPr="002F7976" w:rsidRDefault="00E6473C" w:rsidP="00E6473C">
      <w:pPr>
        <w:spacing w:line="360" w:lineRule="auto"/>
        <w:jc w:val="both"/>
        <w:rPr>
          <w:rFonts w:ascii="Times New Roman" w:hAnsi="Times New Roman" w:cs="Times New Roman"/>
        </w:rPr>
      </w:pPr>
      <w:r w:rsidRPr="002F7976">
        <w:rPr>
          <w:rFonts w:ascii="Times New Roman" w:hAnsi="Times New Roman" w:cs="Times New Roman"/>
        </w:rPr>
        <w:t>Dane z roku 2013r. są podane według stanu na dzień 30.11.2013r.</w:t>
      </w:r>
    </w:p>
    <w:p w:rsidR="0069283B" w:rsidRPr="002F7976" w:rsidRDefault="0069283B" w:rsidP="00BC3599">
      <w:pPr>
        <w:spacing w:line="360" w:lineRule="auto"/>
        <w:ind w:firstLine="567"/>
        <w:jc w:val="both"/>
        <w:rPr>
          <w:rFonts w:ascii="Times New Roman" w:hAnsi="Times New Roman" w:cs="Times New Roman"/>
        </w:rPr>
      </w:pPr>
      <w:r w:rsidRPr="002F7976">
        <w:rPr>
          <w:rFonts w:ascii="Times New Roman" w:hAnsi="Times New Roman" w:cs="Times New Roman"/>
        </w:rPr>
        <w:t>Rozmiary i cechy bezrobocia stawiaj</w:t>
      </w:r>
      <w:r w:rsidR="00570EB1">
        <w:rPr>
          <w:rFonts w:ascii="Times New Roman" w:hAnsi="Times New Roman" w:cs="Times New Roman"/>
        </w:rPr>
        <w:t xml:space="preserve">ą je w rzędzie najważniejszych </w:t>
      </w:r>
      <w:r w:rsidRPr="002F7976">
        <w:rPr>
          <w:rFonts w:ascii="Times New Roman" w:hAnsi="Times New Roman" w:cs="Times New Roman"/>
        </w:rPr>
        <w:t>i jednocześnie najtrudniejszych do rozwiązania problemów ekonomicznych, politycznych i społecznych.</w:t>
      </w:r>
    </w:p>
    <w:p w:rsidR="00AC59C7" w:rsidRPr="002F7976" w:rsidRDefault="00AC59C7" w:rsidP="00AC59C7">
      <w:pPr>
        <w:spacing w:line="360" w:lineRule="auto"/>
        <w:jc w:val="both"/>
        <w:rPr>
          <w:rFonts w:ascii="Times New Roman" w:hAnsi="Times New Roman" w:cs="Times New Roman"/>
          <w:b/>
        </w:rPr>
      </w:pPr>
      <w:r w:rsidRPr="002F7976">
        <w:rPr>
          <w:rFonts w:ascii="Times New Roman" w:hAnsi="Times New Roman" w:cs="Times New Roman"/>
          <w:b/>
        </w:rPr>
        <w:t>2.3   Ubóstwo</w:t>
      </w:r>
    </w:p>
    <w:p w:rsidR="00AC59C7" w:rsidRPr="002F7976" w:rsidRDefault="00AC59C7" w:rsidP="006F16D1">
      <w:pPr>
        <w:spacing w:line="360" w:lineRule="auto"/>
        <w:ind w:firstLine="567"/>
        <w:jc w:val="both"/>
        <w:rPr>
          <w:rFonts w:ascii="Times New Roman" w:hAnsi="Times New Roman" w:cs="Times New Roman"/>
        </w:rPr>
      </w:pPr>
      <w:r w:rsidRPr="002F7976">
        <w:rPr>
          <w:rFonts w:ascii="Times New Roman" w:hAnsi="Times New Roman" w:cs="Times New Roman"/>
        </w:rPr>
        <w:t xml:space="preserve">Ubóstwo jest jednym z najbardziej znaczących czynników warunkujących patologię życia społecznego w sensie najbardziej dramatycznym: egzystencjalnym, instytucjonalnym i politycznym. Jest składnikiem o tyle niebezpiecznym, że zwiększa dystans pomiędzy poszczególnymi warstwami społecznymi, powoduje niemożność zaspokojenia potrzeb, co często prowadzi do frustracji. Ubóstwo jest, zatem zjawiskiem powszechnym i niebezpiecznym, co gorsze obecnie obserwuje się szereg zmian, które ciągle je pogłębiają i poszerzają.  Pojęcie ubóstwa powstałego na drodze indywidualnych sytuacji życiowych obejmuje takie aspekty jak: </w:t>
      </w:r>
    </w:p>
    <w:p w:rsidR="00AC59C7" w:rsidRPr="002F7976" w:rsidRDefault="00AC59C7" w:rsidP="008F65B1">
      <w:pPr>
        <w:pStyle w:val="NormalnyWeb"/>
        <w:numPr>
          <w:ilvl w:val="0"/>
          <w:numId w:val="9"/>
        </w:numPr>
        <w:tabs>
          <w:tab w:val="clear" w:pos="1335"/>
          <w:tab w:val="num" w:pos="567"/>
        </w:tabs>
        <w:spacing w:line="360" w:lineRule="auto"/>
        <w:ind w:hanging="1335"/>
        <w:jc w:val="both"/>
        <w:rPr>
          <w:sz w:val="22"/>
          <w:szCs w:val="22"/>
        </w:rPr>
      </w:pPr>
      <w:r w:rsidRPr="002F7976">
        <w:rPr>
          <w:sz w:val="22"/>
          <w:szCs w:val="22"/>
        </w:rPr>
        <w:t xml:space="preserve">wielodzietność </w:t>
      </w:r>
    </w:p>
    <w:p w:rsidR="00AC59C7" w:rsidRPr="002F7976" w:rsidRDefault="00AC59C7" w:rsidP="008F65B1">
      <w:pPr>
        <w:pStyle w:val="NormalnyWeb"/>
        <w:numPr>
          <w:ilvl w:val="0"/>
          <w:numId w:val="9"/>
        </w:numPr>
        <w:tabs>
          <w:tab w:val="clear" w:pos="1335"/>
          <w:tab w:val="num" w:pos="567"/>
        </w:tabs>
        <w:spacing w:line="360" w:lineRule="auto"/>
        <w:ind w:left="567" w:hanging="567"/>
        <w:rPr>
          <w:sz w:val="22"/>
          <w:szCs w:val="22"/>
        </w:rPr>
      </w:pPr>
      <w:r w:rsidRPr="002F7976">
        <w:rPr>
          <w:sz w:val="22"/>
          <w:szCs w:val="22"/>
        </w:rPr>
        <w:t xml:space="preserve">uzależnienia (zwłaszcza narkomania i alkoholizm); </w:t>
      </w:r>
    </w:p>
    <w:p w:rsidR="00AC59C7" w:rsidRPr="002F7976" w:rsidRDefault="00AC59C7" w:rsidP="008F65B1">
      <w:pPr>
        <w:pStyle w:val="NormalnyWeb"/>
        <w:numPr>
          <w:ilvl w:val="0"/>
          <w:numId w:val="9"/>
        </w:numPr>
        <w:tabs>
          <w:tab w:val="clear" w:pos="1335"/>
          <w:tab w:val="num" w:pos="567"/>
        </w:tabs>
        <w:spacing w:line="360" w:lineRule="auto"/>
        <w:ind w:hanging="1335"/>
        <w:rPr>
          <w:sz w:val="22"/>
          <w:szCs w:val="22"/>
        </w:rPr>
      </w:pPr>
      <w:r w:rsidRPr="002F7976">
        <w:rPr>
          <w:sz w:val="22"/>
          <w:szCs w:val="22"/>
        </w:rPr>
        <w:t xml:space="preserve">niepełnosprawność wszelkiego rodzaju, fizyczna, psychiczna, umysłowa; </w:t>
      </w:r>
    </w:p>
    <w:p w:rsidR="00AC59C7" w:rsidRPr="002F7976" w:rsidRDefault="00AC59C7" w:rsidP="008F65B1">
      <w:pPr>
        <w:pStyle w:val="NormalnyWeb"/>
        <w:numPr>
          <w:ilvl w:val="0"/>
          <w:numId w:val="9"/>
        </w:numPr>
        <w:tabs>
          <w:tab w:val="clear" w:pos="1335"/>
          <w:tab w:val="num" w:pos="567"/>
        </w:tabs>
        <w:spacing w:line="360" w:lineRule="auto"/>
        <w:ind w:left="567" w:hanging="567"/>
        <w:rPr>
          <w:sz w:val="22"/>
          <w:szCs w:val="22"/>
        </w:rPr>
      </w:pPr>
      <w:r w:rsidRPr="002F7976">
        <w:rPr>
          <w:sz w:val="22"/>
          <w:szCs w:val="22"/>
        </w:rPr>
        <w:t xml:space="preserve">samotność ( zjawisko szczególnie częste wśród emerytów i rencistów posiadających niskie uposażenia finansowe); </w:t>
      </w:r>
    </w:p>
    <w:p w:rsidR="00AC59C7" w:rsidRPr="002F7976" w:rsidRDefault="00AC59C7" w:rsidP="008F65B1">
      <w:pPr>
        <w:pStyle w:val="NormalnyWeb"/>
        <w:numPr>
          <w:ilvl w:val="0"/>
          <w:numId w:val="9"/>
        </w:numPr>
        <w:tabs>
          <w:tab w:val="clear" w:pos="1335"/>
          <w:tab w:val="num" w:pos="567"/>
        </w:tabs>
        <w:spacing w:line="360" w:lineRule="auto"/>
        <w:ind w:left="567" w:hanging="567"/>
        <w:rPr>
          <w:sz w:val="22"/>
          <w:szCs w:val="22"/>
        </w:rPr>
      </w:pPr>
      <w:r w:rsidRPr="002F7976">
        <w:rPr>
          <w:sz w:val="22"/>
          <w:szCs w:val="22"/>
        </w:rPr>
        <w:t xml:space="preserve">wychowywanie się w rodzinach niepełnych i rozbitych; </w:t>
      </w:r>
    </w:p>
    <w:p w:rsidR="00AC59C7" w:rsidRPr="002F7976" w:rsidRDefault="00AC59C7" w:rsidP="008F65B1">
      <w:pPr>
        <w:pStyle w:val="NormalnyWeb"/>
        <w:numPr>
          <w:ilvl w:val="0"/>
          <w:numId w:val="9"/>
        </w:numPr>
        <w:tabs>
          <w:tab w:val="clear" w:pos="1335"/>
          <w:tab w:val="num" w:pos="567"/>
        </w:tabs>
        <w:spacing w:line="360" w:lineRule="auto"/>
        <w:ind w:hanging="1335"/>
        <w:rPr>
          <w:sz w:val="22"/>
          <w:szCs w:val="22"/>
        </w:rPr>
      </w:pPr>
      <w:r w:rsidRPr="002F7976">
        <w:rPr>
          <w:sz w:val="22"/>
          <w:szCs w:val="22"/>
        </w:rPr>
        <w:lastRenderedPageBreak/>
        <w:t xml:space="preserve">niski status wykształcenia prowadzący do bezrobocia; </w:t>
      </w:r>
    </w:p>
    <w:p w:rsidR="00AC59C7" w:rsidRPr="002F7976" w:rsidRDefault="00AC59C7" w:rsidP="008F65B1">
      <w:pPr>
        <w:pStyle w:val="NormalnyWeb"/>
        <w:numPr>
          <w:ilvl w:val="0"/>
          <w:numId w:val="9"/>
        </w:numPr>
        <w:tabs>
          <w:tab w:val="clear" w:pos="1335"/>
          <w:tab w:val="num" w:pos="567"/>
        </w:tabs>
        <w:spacing w:line="360" w:lineRule="auto"/>
        <w:ind w:left="567" w:hanging="567"/>
        <w:rPr>
          <w:sz w:val="22"/>
          <w:szCs w:val="22"/>
        </w:rPr>
      </w:pPr>
      <w:r w:rsidRPr="002F7976">
        <w:rPr>
          <w:sz w:val="22"/>
          <w:szCs w:val="22"/>
        </w:rPr>
        <w:t xml:space="preserve">przewlekła choroba; </w:t>
      </w:r>
    </w:p>
    <w:p w:rsidR="00AC59C7" w:rsidRPr="002F7976" w:rsidRDefault="00AC59C7" w:rsidP="008F65B1">
      <w:pPr>
        <w:pStyle w:val="NormalnyWeb"/>
        <w:numPr>
          <w:ilvl w:val="0"/>
          <w:numId w:val="9"/>
        </w:numPr>
        <w:tabs>
          <w:tab w:val="clear" w:pos="1335"/>
          <w:tab w:val="num" w:pos="567"/>
        </w:tabs>
        <w:spacing w:line="360" w:lineRule="auto"/>
        <w:ind w:left="567" w:hanging="567"/>
        <w:jc w:val="both"/>
        <w:rPr>
          <w:sz w:val="22"/>
          <w:szCs w:val="22"/>
        </w:rPr>
      </w:pPr>
      <w:r w:rsidRPr="002F7976">
        <w:rPr>
          <w:sz w:val="22"/>
          <w:szCs w:val="22"/>
        </w:rPr>
        <w:t>inne przeżycia (np. śmierć kogoś b</w:t>
      </w:r>
      <w:r w:rsidR="002F7976">
        <w:rPr>
          <w:sz w:val="22"/>
          <w:szCs w:val="22"/>
        </w:rPr>
        <w:t xml:space="preserve">liskiego) utrudniające aktywne i prawidłowe </w:t>
      </w:r>
      <w:r w:rsidRPr="002F7976">
        <w:rPr>
          <w:sz w:val="22"/>
          <w:szCs w:val="22"/>
        </w:rPr>
        <w:t xml:space="preserve">funkcjonowanie; </w:t>
      </w:r>
    </w:p>
    <w:p w:rsidR="00AC59C7" w:rsidRPr="002F7976" w:rsidRDefault="00AC59C7" w:rsidP="008F65B1">
      <w:pPr>
        <w:pStyle w:val="NormalnyWeb"/>
        <w:spacing w:line="360" w:lineRule="auto"/>
        <w:ind w:firstLine="540"/>
        <w:jc w:val="both"/>
        <w:rPr>
          <w:sz w:val="22"/>
          <w:szCs w:val="22"/>
        </w:rPr>
      </w:pPr>
      <w:r w:rsidRPr="002F7976">
        <w:rPr>
          <w:sz w:val="22"/>
          <w:szCs w:val="22"/>
        </w:rPr>
        <w:t xml:space="preserve">Warto też zauważyć, że w wielu przypadkach problemy te nie występują pojedynczo, </w:t>
      </w:r>
      <w:r w:rsidR="00570EB1">
        <w:rPr>
          <w:sz w:val="22"/>
          <w:szCs w:val="22"/>
        </w:rPr>
        <w:br/>
      </w:r>
      <w:r w:rsidRPr="002F7976">
        <w:rPr>
          <w:sz w:val="22"/>
          <w:szCs w:val="22"/>
        </w:rPr>
        <w:t xml:space="preserve">ale zespołowo, nawarstwiają się, stawiając jednostkę w bardzo niekorzystnej sytuacji. Problemy ubóstwa i prawa do minimum egzystencji rozważane są często w kontekście godności człowieka. Bieda jest naruszeniem prawa do subsystencji, a także pogwałceniem godności ludzkiej. Antropologiczna podstawa prawa do zabezpieczenia minimum egzystencji zawarta jest, bowiem </w:t>
      </w:r>
      <w:r w:rsidR="00570EB1">
        <w:rPr>
          <w:sz w:val="22"/>
          <w:szCs w:val="22"/>
        </w:rPr>
        <w:br/>
      </w:r>
      <w:r w:rsidRPr="002F7976">
        <w:rPr>
          <w:sz w:val="22"/>
          <w:szCs w:val="22"/>
        </w:rPr>
        <w:t xml:space="preserve">w godności ludzkiej. Potrzeba zdecydowanych działań w celu przeciwdziałania ubóstwu w Polsce wynika z rosnących zagrożeń, które rodzi ubóstwo, ale także z deklaracji i programu działania Światowego Szczytu Rozwoju Społecznego ONZ, które zostały zaakceptowane również przez Prezydenta RP w Kopenhadze w 1995r. W deklaracji czytamy m. in. "(...) zobowiązujemy się </w:t>
      </w:r>
      <w:r w:rsidR="00570EB1">
        <w:rPr>
          <w:sz w:val="22"/>
          <w:szCs w:val="22"/>
        </w:rPr>
        <w:br/>
      </w:r>
      <w:r w:rsidRPr="002F7976">
        <w:rPr>
          <w:sz w:val="22"/>
          <w:szCs w:val="22"/>
        </w:rPr>
        <w:t>do podejmowania wysiłków na rzecz eliminacji ubóstwa". W tym celu "(...) opracujemy w trybie pilnym narodową politykę i strategię zmierzającą do istotnego ograniczenia ubóstwa w możliwie najkrótszym czasie, zmniejszenia nierówności i wykorzenienia absolutnego ubóstwa".</w:t>
      </w:r>
    </w:p>
    <w:p w:rsidR="00AC59C7" w:rsidRPr="002F7976" w:rsidRDefault="00AC59C7" w:rsidP="00AC59C7">
      <w:pPr>
        <w:numPr>
          <w:ilvl w:val="1"/>
          <w:numId w:val="10"/>
        </w:numPr>
        <w:tabs>
          <w:tab w:val="clear" w:pos="1080"/>
          <w:tab w:val="num" w:pos="567"/>
        </w:tabs>
        <w:spacing w:after="0" w:line="360" w:lineRule="auto"/>
        <w:ind w:hanging="1080"/>
        <w:jc w:val="both"/>
        <w:rPr>
          <w:rFonts w:ascii="Times New Roman" w:hAnsi="Times New Roman" w:cs="Times New Roman"/>
          <w:b/>
          <w:color w:val="000000"/>
        </w:rPr>
      </w:pPr>
      <w:r w:rsidRPr="002F7976">
        <w:rPr>
          <w:rFonts w:ascii="Times New Roman" w:hAnsi="Times New Roman" w:cs="Times New Roman"/>
          <w:b/>
          <w:color w:val="000000"/>
        </w:rPr>
        <w:t>Niepełnosprawność</w:t>
      </w:r>
    </w:p>
    <w:p w:rsidR="00AC59C7" w:rsidRPr="002F7976" w:rsidRDefault="00AC59C7" w:rsidP="00961E10">
      <w:pPr>
        <w:spacing w:line="360" w:lineRule="auto"/>
        <w:ind w:firstLine="567"/>
        <w:jc w:val="both"/>
        <w:rPr>
          <w:rFonts w:ascii="Times New Roman" w:hAnsi="Times New Roman" w:cs="Times New Roman"/>
        </w:rPr>
      </w:pPr>
      <w:r w:rsidRPr="002F7976">
        <w:rPr>
          <w:rFonts w:ascii="Times New Roman" w:hAnsi="Times New Roman" w:cs="Times New Roman"/>
        </w:rPr>
        <w:t>Pojęcie niepełnosprawności obejmuje trzy wyróżnione przez Światową Organizację Zdrowia terminy:</w:t>
      </w:r>
    </w:p>
    <w:p w:rsidR="00AC59C7" w:rsidRPr="002F7976" w:rsidRDefault="00AC59C7" w:rsidP="002F7976">
      <w:pPr>
        <w:tabs>
          <w:tab w:val="left" w:pos="567"/>
        </w:tabs>
        <w:spacing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BC3599" w:rsidRPr="002F7976">
        <w:rPr>
          <w:rFonts w:ascii="Times New Roman" w:hAnsi="Times New Roman" w:cs="Times New Roman"/>
        </w:rPr>
        <w:t xml:space="preserve"> </w:t>
      </w:r>
      <w:r w:rsidR="002F7976">
        <w:rPr>
          <w:rFonts w:ascii="Times New Roman" w:hAnsi="Times New Roman" w:cs="Times New Roman"/>
        </w:rPr>
        <w:tab/>
      </w:r>
      <w:r w:rsidRPr="002F7976">
        <w:rPr>
          <w:rFonts w:ascii="Times New Roman" w:hAnsi="Times New Roman" w:cs="Times New Roman"/>
        </w:rPr>
        <w:t>uszkodzenie - rozumiane jako wszelkiego rodzaju zaburzenia czy nieprawidłowości anatomicznej, fizjologicznej lub psychicznej struktury czy funkcji organizmu;</w:t>
      </w:r>
    </w:p>
    <w:p w:rsidR="00307439" w:rsidRPr="002F7976" w:rsidRDefault="00AC59C7" w:rsidP="00BC3599">
      <w:pPr>
        <w:tabs>
          <w:tab w:val="left" w:pos="567"/>
        </w:tabs>
        <w:spacing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BC3599" w:rsidRPr="002F7976">
        <w:rPr>
          <w:rFonts w:ascii="Times New Roman" w:hAnsi="Times New Roman" w:cs="Times New Roman"/>
        </w:rPr>
        <w:t xml:space="preserve"> </w:t>
      </w:r>
      <w:r w:rsidR="00307439" w:rsidRPr="002F7976">
        <w:rPr>
          <w:rFonts w:ascii="Times New Roman" w:hAnsi="Times New Roman" w:cs="Times New Roman"/>
        </w:rPr>
        <w:t xml:space="preserve">     </w:t>
      </w:r>
      <w:r w:rsidR="002F7976">
        <w:rPr>
          <w:rFonts w:ascii="Times New Roman" w:hAnsi="Times New Roman" w:cs="Times New Roman"/>
        </w:rPr>
        <w:tab/>
      </w:r>
      <w:r w:rsidRPr="002F7976">
        <w:rPr>
          <w:rFonts w:ascii="Times New Roman" w:hAnsi="Times New Roman" w:cs="Times New Roman"/>
        </w:rPr>
        <w:t>niemożność czy niezdolność do</w:t>
      </w:r>
      <w:r w:rsidR="00307439" w:rsidRPr="002F7976">
        <w:rPr>
          <w:rFonts w:ascii="Times New Roman" w:hAnsi="Times New Roman" w:cs="Times New Roman"/>
        </w:rPr>
        <w:t xml:space="preserve"> wykonywania pewnych czynności;</w:t>
      </w:r>
    </w:p>
    <w:p w:rsidR="00AC59C7" w:rsidRPr="002F7976" w:rsidRDefault="00AC59C7" w:rsidP="00307439">
      <w:pPr>
        <w:tabs>
          <w:tab w:val="left" w:pos="567"/>
        </w:tabs>
        <w:spacing w:line="360" w:lineRule="auto"/>
        <w:ind w:left="567" w:hanging="567"/>
        <w:jc w:val="both"/>
        <w:rPr>
          <w:rFonts w:ascii="Times New Roman" w:hAnsi="Times New Roman" w:cs="Times New Roman"/>
          <w:color w:val="000000"/>
        </w:rPr>
      </w:pPr>
      <w:r w:rsidRPr="002F7976">
        <w:rPr>
          <w:rFonts w:ascii="Times New Roman" w:hAnsi="Times New Roman" w:cs="Times New Roman"/>
        </w:rPr>
        <w:t xml:space="preserve">- </w:t>
      </w:r>
      <w:r w:rsidR="00BC3599" w:rsidRPr="002F7976">
        <w:rPr>
          <w:rFonts w:ascii="Times New Roman" w:hAnsi="Times New Roman" w:cs="Times New Roman"/>
        </w:rPr>
        <w:t xml:space="preserve">  </w:t>
      </w:r>
      <w:r w:rsidR="002F7976">
        <w:rPr>
          <w:rFonts w:ascii="Times New Roman" w:hAnsi="Times New Roman" w:cs="Times New Roman"/>
        </w:rPr>
        <w:tab/>
      </w:r>
      <w:r w:rsidRPr="002F7976">
        <w:rPr>
          <w:rFonts w:ascii="Times New Roman" w:hAnsi="Times New Roman" w:cs="Times New Roman"/>
        </w:rPr>
        <w:t>upośledzenie - oznaczające sytuację, w kt</w:t>
      </w:r>
      <w:r w:rsidR="002F7976">
        <w:rPr>
          <w:rFonts w:ascii="Times New Roman" w:hAnsi="Times New Roman" w:cs="Times New Roman"/>
        </w:rPr>
        <w:t xml:space="preserve">órej posiadane ograniczenia </w:t>
      </w:r>
      <w:r w:rsidRPr="002F7976">
        <w:rPr>
          <w:rFonts w:ascii="Times New Roman" w:hAnsi="Times New Roman" w:cs="Times New Roman"/>
        </w:rPr>
        <w:t>uniemożliwiają jednostce pełnienie podstawowych ról społecznych.</w:t>
      </w:r>
    </w:p>
    <w:p w:rsidR="00AC59C7"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Definicja niepełnosprawności jest bardzo płynna i nie daje się jasno sprecyzować. W życiu każdego człowieka pojawiają się momenty mniejszych lub większych możliwości czy też ograniczeń fizycznych. To, co obecnie jest dla nas łatwo dostępne, za kilka lat może być barierą nie do pokonania. Pomijając dysfunkcje z powodów nieszczęśliwych wypadków, jest wiele przyczyn pogłębiania się wraz z wiekiem niepełnosprawności i dysfunkcji. Wbrew obiegowym opiniom, niepełnosprawność jest brakiem przystosowania funkcji danego organizmu do warunków, w jakich się znajduje.</w:t>
      </w:r>
    </w:p>
    <w:p w:rsidR="00570EB1" w:rsidRPr="002F7976" w:rsidRDefault="00570EB1" w:rsidP="00961E10">
      <w:pPr>
        <w:spacing w:before="100" w:beforeAutospacing="1" w:after="100" w:afterAutospacing="1" w:line="360" w:lineRule="auto"/>
        <w:ind w:firstLine="567"/>
        <w:jc w:val="both"/>
        <w:rPr>
          <w:rFonts w:ascii="Times New Roman" w:hAnsi="Times New Roman" w:cs="Times New Roman"/>
          <w:color w:val="000000"/>
        </w:rPr>
      </w:pPr>
    </w:p>
    <w:p w:rsidR="00AC59C7" w:rsidRPr="002F7976" w:rsidRDefault="00AC59C7" w:rsidP="00C17EBE">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lastRenderedPageBreak/>
        <w:t>Zgodnie z definicją sformułowaną przez Światową Organizację Zdrowia (WHO):</w:t>
      </w:r>
      <w:r w:rsidRPr="002F7976">
        <w:rPr>
          <w:rFonts w:ascii="Times New Roman" w:hAnsi="Times New Roman" w:cs="Times New Roman"/>
          <w:color w:val="000000"/>
        </w:rPr>
        <w:br/>
      </w:r>
      <w:r w:rsidRPr="002F7976">
        <w:rPr>
          <w:rFonts w:ascii="Times New Roman" w:hAnsi="Times New Roman" w:cs="Times New Roman"/>
          <w:i/>
          <w:iCs/>
          <w:color w:val="000000"/>
        </w:rPr>
        <w:t xml:space="preserve">Osoba niepełnosprawna to osoba, u której istotne uszkodzenia i obniżenie sprawności funkcjonowania organizmu powodują uniemożliwienie, utrudnienie lub ograniczenie sprawnego funkcjonowania </w:t>
      </w:r>
      <w:r w:rsidR="002F7976">
        <w:rPr>
          <w:rFonts w:ascii="Times New Roman" w:hAnsi="Times New Roman" w:cs="Times New Roman"/>
          <w:i/>
          <w:iCs/>
          <w:color w:val="000000"/>
        </w:rPr>
        <w:br/>
      </w:r>
      <w:r w:rsidRPr="002F7976">
        <w:rPr>
          <w:rFonts w:ascii="Times New Roman" w:hAnsi="Times New Roman" w:cs="Times New Roman"/>
          <w:i/>
          <w:iCs/>
          <w:color w:val="000000"/>
        </w:rPr>
        <w:t>w społeczeństwie, biorąc pod uwagę takie czynniki jak płeć, wiek oraz czynniki zewnętrzne.</w:t>
      </w:r>
      <w:r w:rsidRPr="002F7976">
        <w:rPr>
          <w:rFonts w:ascii="Times New Roman" w:hAnsi="Times New Roman" w:cs="Times New Roman"/>
          <w:color w:val="000000"/>
        </w:rPr>
        <w:t xml:space="preserve"> Poszukiwanie więc wspólnego mianownika i optymalne kształtowanie środowiska człowieka </w:t>
      </w:r>
      <w:r w:rsidR="002F7976">
        <w:rPr>
          <w:rFonts w:ascii="Times New Roman" w:hAnsi="Times New Roman" w:cs="Times New Roman"/>
          <w:color w:val="000000"/>
        </w:rPr>
        <w:br/>
      </w:r>
      <w:r w:rsidRPr="002F7976">
        <w:rPr>
          <w:rFonts w:ascii="Times New Roman" w:hAnsi="Times New Roman" w:cs="Times New Roman"/>
          <w:color w:val="000000"/>
        </w:rPr>
        <w:t xml:space="preserve">w zakresie dostępności jest jak najbardziej oczywistą sprawą. Jednak ze względu na naszą różnorodność kulturową i etniczną oraz postrzeganie człowieka jako jednostki niepowtarzalnej, nie ma rozwiązań idealnych. Toteż etykietę "niepełnosprawny" możemy otrzymać w każdym momencie </w:t>
      </w:r>
      <w:r w:rsidR="00570EB1">
        <w:rPr>
          <w:rFonts w:ascii="Times New Roman" w:hAnsi="Times New Roman" w:cs="Times New Roman"/>
          <w:color w:val="000000"/>
        </w:rPr>
        <w:br/>
      </w:r>
      <w:r w:rsidRPr="002F7976">
        <w:rPr>
          <w:rFonts w:ascii="Times New Roman" w:hAnsi="Times New Roman" w:cs="Times New Roman"/>
          <w:color w:val="000000"/>
        </w:rPr>
        <w:t>i na każdym etapie naszego życia. Wyróżnia się trzy główne rodzaje dysfunkcji:</w:t>
      </w:r>
    </w:p>
    <w:p w:rsidR="00AC59C7" w:rsidRPr="002F7976" w:rsidRDefault="00AC59C7" w:rsidP="00961E10">
      <w:pPr>
        <w:numPr>
          <w:ilvl w:val="0"/>
          <w:numId w:val="11"/>
        </w:numPr>
        <w:tabs>
          <w:tab w:val="clear" w:pos="720"/>
          <w:tab w:val="num" w:pos="567"/>
        </w:tabs>
        <w:spacing w:before="100" w:beforeAutospacing="1" w:after="100" w:afterAutospacing="1" w:line="360" w:lineRule="auto"/>
        <w:ind w:hanging="720"/>
        <w:jc w:val="both"/>
        <w:rPr>
          <w:rFonts w:ascii="Times New Roman" w:hAnsi="Times New Roman" w:cs="Times New Roman"/>
          <w:color w:val="000000"/>
        </w:rPr>
      </w:pPr>
      <w:r w:rsidRPr="002F7976">
        <w:rPr>
          <w:rFonts w:ascii="Times New Roman" w:hAnsi="Times New Roman" w:cs="Times New Roman"/>
          <w:color w:val="000000"/>
        </w:rPr>
        <w:t xml:space="preserve">fizyczne, </w:t>
      </w:r>
    </w:p>
    <w:p w:rsidR="00AC59C7" w:rsidRPr="002F7976" w:rsidRDefault="00AC59C7" w:rsidP="00961E10">
      <w:pPr>
        <w:numPr>
          <w:ilvl w:val="0"/>
          <w:numId w:val="11"/>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umysłowo-psychiczne, </w:t>
      </w:r>
    </w:p>
    <w:p w:rsidR="00AC59C7" w:rsidRPr="002F7976" w:rsidRDefault="00AC59C7" w:rsidP="00961E10">
      <w:pPr>
        <w:numPr>
          <w:ilvl w:val="0"/>
          <w:numId w:val="11"/>
        </w:numPr>
        <w:tabs>
          <w:tab w:val="clear" w:pos="720"/>
          <w:tab w:val="num" w:pos="567"/>
        </w:tabs>
        <w:spacing w:before="100" w:beforeAutospacing="1" w:after="100" w:afterAutospacing="1" w:line="360" w:lineRule="auto"/>
        <w:ind w:hanging="720"/>
        <w:jc w:val="both"/>
        <w:rPr>
          <w:rFonts w:ascii="Times New Roman" w:hAnsi="Times New Roman" w:cs="Times New Roman"/>
          <w:color w:val="08283C"/>
        </w:rPr>
      </w:pPr>
      <w:r w:rsidRPr="002F7976">
        <w:rPr>
          <w:rFonts w:ascii="Times New Roman" w:hAnsi="Times New Roman" w:cs="Times New Roman"/>
          <w:color w:val="000000"/>
        </w:rPr>
        <w:t>pozostałe i bliżej nieokreślone</w:t>
      </w:r>
      <w:r w:rsidRPr="002F7976">
        <w:rPr>
          <w:rFonts w:ascii="Times New Roman" w:hAnsi="Times New Roman" w:cs="Times New Roman"/>
          <w:color w:val="08283C"/>
        </w:rPr>
        <w:t>.</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Głównym celem polityki społecznej wobec niepełnosprawności na terenie gminy Skarżysko Kościelne winno być podjęcie działań we wszystkich ważnych strefach życia: zatrudnieniu, edukacji, zabezpieczeniu socjalnym , dostępie do dóbr i usług, likwidację wszelkiego rodzaju barier </w:t>
      </w:r>
      <w:r w:rsidR="006C59D2">
        <w:rPr>
          <w:rFonts w:ascii="Times New Roman" w:hAnsi="Times New Roman" w:cs="Times New Roman"/>
          <w:color w:val="000000"/>
        </w:rPr>
        <w:br/>
      </w:r>
      <w:r w:rsidRPr="002F7976">
        <w:rPr>
          <w:rFonts w:ascii="Times New Roman" w:hAnsi="Times New Roman" w:cs="Times New Roman"/>
          <w:color w:val="000000"/>
        </w:rPr>
        <w:t xml:space="preserve">(architektonicznych, komunikacyjnych, psychologicznych ), tworzenie różnych form samopomocy </w:t>
      </w:r>
      <w:r w:rsidR="008F65B1" w:rsidRPr="002F7976">
        <w:rPr>
          <w:rFonts w:ascii="Times New Roman" w:hAnsi="Times New Roman" w:cs="Times New Roman"/>
          <w:color w:val="000000"/>
        </w:rPr>
        <w:br/>
      </w:r>
      <w:r w:rsidRPr="002F7976">
        <w:rPr>
          <w:rFonts w:ascii="Times New Roman" w:hAnsi="Times New Roman" w:cs="Times New Roman"/>
          <w:color w:val="000000"/>
        </w:rPr>
        <w:t>w rozwiązywaniu problemów życia społecznego umożliwiając</w:t>
      </w:r>
      <w:r w:rsidR="008F65B1" w:rsidRPr="002F7976">
        <w:rPr>
          <w:rFonts w:ascii="Times New Roman" w:hAnsi="Times New Roman" w:cs="Times New Roman"/>
          <w:color w:val="000000"/>
        </w:rPr>
        <w:t xml:space="preserve">ych pełną integrację społeczną </w:t>
      </w:r>
      <w:r w:rsidR="006C59D2">
        <w:rPr>
          <w:rFonts w:ascii="Times New Roman" w:hAnsi="Times New Roman" w:cs="Times New Roman"/>
          <w:color w:val="000000"/>
        </w:rPr>
        <w:br/>
      </w:r>
      <w:r w:rsidRPr="002F7976">
        <w:rPr>
          <w:rFonts w:ascii="Times New Roman" w:hAnsi="Times New Roman" w:cs="Times New Roman"/>
          <w:color w:val="000000"/>
        </w:rPr>
        <w:t xml:space="preserve">i przeciwdziałającą marginalizacji społecznej. </w:t>
      </w:r>
    </w:p>
    <w:p w:rsidR="003A28C9" w:rsidRPr="002F7976" w:rsidRDefault="003A28C9"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Na terenie gminy kwestią osób niepełnosprawnych zajmuje się wyłącznie Ośrodek Pomocy Społecznej. W gminie brakuje przede wszystkim specjalistów i ośrodków specjalistycznych dla osób niepełnosprawnych.</w:t>
      </w:r>
    </w:p>
    <w:p w:rsidR="0058740F" w:rsidRPr="002F7976" w:rsidRDefault="0058740F" w:rsidP="0058740F">
      <w:pPr>
        <w:spacing w:after="0" w:line="360" w:lineRule="auto"/>
        <w:ind w:firstLine="567"/>
        <w:jc w:val="both"/>
        <w:rPr>
          <w:rFonts w:ascii="Times New Roman" w:hAnsi="Times New Roman" w:cs="Times New Roman"/>
        </w:rPr>
      </w:pPr>
      <w:r w:rsidRPr="002F7976">
        <w:rPr>
          <w:rFonts w:ascii="Times New Roman" w:hAnsi="Times New Roman" w:cs="Times New Roman"/>
        </w:rPr>
        <w:t>W latach 2007 – 2010 Gmina Skarżysko Kościelne</w:t>
      </w:r>
      <w:r w:rsidR="009A36D3" w:rsidRPr="002F7976">
        <w:rPr>
          <w:rFonts w:ascii="Times New Roman" w:hAnsi="Times New Roman" w:cs="Times New Roman"/>
        </w:rPr>
        <w:t>,</w:t>
      </w:r>
      <w:r w:rsidRPr="002F7976">
        <w:rPr>
          <w:rFonts w:ascii="Times New Roman" w:hAnsi="Times New Roman" w:cs="Times New Roman"/>
        </w:rPr>
        <w:t xml:space="preserve"> </w:t>
      </w:r>
      <w:r w:rsidR="009A36D3" w:rsidRPr="002F7976">
        <w:rPr>
          <w:rFonts w:ascii="Times New Roman" w:hAnsi="Times New Roman" w:cs="Times New Roman"/>
        </w:rPr>
        <w:t xml:space="preserve">za pośrednictwem Gminnego Ośrodka Pomocy Społecznej, </w:t>
      </w:r>
      <w:r w:rsidRPr="002F7976">
        <w:rPr>
          <w:rFonts w:ascii="Times New Roman" w:hAnsi="Times New Roman" w:cs="Times New Roman"/>
        </w:rPr>
        <w:t>była realizatorem Programu Państwowego Funduszu Osób Niepełnosprawnych pn. „Uczeń na wsi – pomoc w zdobyciu wykształcenia przez osoby niepełnosprawne zamieszkujące gminy wiejskie oraz gminy mi</w:t>
      </w:r>
      <w:r w:rsidR="006C59D2">
        <w:rPr>
          <w:rFonts w:ascii="Times New Roman" w:hAnsi="Times New Roman" w:cs="Times New Roman"/>
        </w:rPr>
        <w:t xml:space="preserve">ejsko – wiejskie”. Program był </w:t>
      </w:r>
      <w:r w:rsidRPr="002F7976">
        <w:rPr>
          <w:rFonts w:ascii="Times New Roman" w:hAnsi="Times New Roman" w:cs="Times New Roman"/>
        </w:rPr>
        <w:t xml:space="preserve">w całości finansowany ze środków Państwowego Funduszu Rehabilitacji Osób Niepełnosprawnych. Warunkiem uczestnictwa </w:t>
      </w:r>
      <w:r w:rsidR="006C59D2">
        <w:rPr>
          <w:rFonts w:ascii="Times New Roman" w:hAnsi="Times New Roman" w:cs="Times New Roman"/>
        </w:rPr>
        <w:br/>
      </w:r>
      <w:r w:rsidRPr="002F7976">
        <w:rPr>
          <w:rFonts w:ascii="Times New Roman" w:hAnsi="Times New Roman" w:cs="Times New Roman"/>
        </w:rPr>
        <w:t>w programie było posiadanie przez dziecko orzeczenia o stopniu niepełnosprawności.</w:t>
      </w:r>
    </w:p>
    <w:p w:rsidR="0058740F" w:rsidRPr="002F7976" w:rsidRDefault="0058740F" w:rsidP="0058740F">
      <w:pPr>
        <w:spacing w:after="0" w:line="360" w:lineRule="auto"/>
        <w:ind w:firstLine="567"/>
        <w:jc w:val="both"/>
        <w:rPr>
          <w:rFonts w:ascii="Times New Roman" w:hAnsi="Times New Roman" w:cs="Times New Roman"/>
        </w:rPr>
      </w:pPr>
      <w:r w:rsidRPr="002F7976">
        <w:rPr>
          <w:rFonts w:ascii="Times New Roman" w:hAnsi="Times New Roman" w:cs="Times New Roman"/>
        </w:rPr>
        <w:t>W ramach tego programu w roku szkolnym 2007/2008 została udzielona pomoc dla 6-u uczniów szk</w:t>
      </w:r>
      <w:r w:rsidR="006C59D2">
        <w:rPr>
          <w:rFonts w:ascii="Times New Roman" w:hAnsi="Times New Roman" w:cs="Times New Roman"/>
        </w:rPr>
        <w:t xml:space="preserve">ół podstawowych, gimnazjalnych </w:t>
      </w:r>
      <w:r w:rsidRPr="002F7976">
        <w:rPr>
          <w:rFonts w:ascii="Times New Roman" w:hAnsi="Times New Roman" w:cs="Times New Roman"/>
        </w:rPr>
        <w:t>i ponadgimnazjalnych. PFRON przyznał na realizację w/w. programu na okres od 1 września 2007 roku do 31 lipca 2008 roku środki finansowe w łącznej wysokości 15892zł. Gmina na re</w:t>
      </w:r>
      <w:r w:rsidR="0099410B">
        <w:rPr>
          <w:rFonts w:ascii="Times New Roman" w:hAnsi="Times New Roman" w:cs="Times New Roman"/>
        </w:rPr>
        <w:t>a</w:t>
      </w:r>
      <w:r w:rsidRPr="002F7976">
        <w:rPr>
          <w:rFonts w:ascii="Times New Roman" w:hAnsi="Times New Roman" w:cs="Times New Roman"/>
        </w:rPr>
        <w:t>lizację faktycznie wykorzystała 8243,80zł., powodem tego był fakt, że część osób nie wywiązała się z zawartych umów.</w:t>
      </w:r>
    </w:p>
    <w:p w:rsidR="0058740F" w:rsidRPr="002F7976" w:rsidRDefault="00474606" w:rsidP="0058740F">
      <w:pPr>
        <w:spacing w:after="0" w:line="360" w:lineRule="auto"/>
        <w:ind w:firstLine="567"/>
        <w:jc w:val="both"/>
        <w:rPr>
          <w:rFonts w:ascii="Times New Roman" w:hAnsi="Times New Roman" w:cs="Times New Roman"/>
        </w:rPr>
      </w:pPr>
      <w:r w:rsidRPr="002F7976">
        <w:rPr>
          <w:rFonts w:ascii="Times New Roman" w:hAnsi="Times New Roman" w:cs="Times New Roman"/>
        </w:rPr>
        <w:lastRenderedPageBreak/>
        <w:t xml:space="preserve">W roku szkolnym 2008/2009 została udzielona pomoc dla 14 uczniów szkół podstawowych, gimnazjalnych i ponadgimnazjalnych. </w:t>
      </w:r>
      <w:r w:rsidR="00155A59" w:rsidRPr="002F7976">
        <w:rPr>
          <w:rFonts w:ascii="Times New Roman" w:hAnsi="Times New Roman" w:cs="Times New Roman"/>
        </w:rPr>
        <w:t>Na okres od 1 września 2008 roku do 31 lipca 2009 roku PFRON przyznał kwotę w wysokości 13.113,55zł., która została w całości wykorzystana i rozliczona.</w:t>
      </w:r>
    </w:p>
    <w:p w:rsidR="00155A59" w:rsidRPr="002F7976" w:rsidRDefault="00155A59" w:rsidP="00155A59">
      <w:pPr>
        <w:spacing w:after="0" w:line="360" w:lineRule="auto"/>
        <w:ind w:firstLine="567"/>
        <w:jc w:val="both"/>
        <w:rPr>
          <w:rFonts w:ascii="Times New Roman" w:hAnsi="Times New Roman" w:cs="Times New Roman"/>
        </w:rPr>
      </w:pPr>
      <w:r w:rsidRPr="002F7976">
        <w:rPr>
          <w:rFonts w:ascii="Times New Roman" w:hAnsi="Times New Roman" w:cs="Times New Roman"/>
        </w:rPr>
        <w:t>W roku szkolnym 2009/2010 została udzielona pomo</w:t>
      </w:r>
      <w:r w:rsidR="00AC6C9F" w:rsidRPr="002F7976">
        <w:rPr>
          <w:rFonts w:ascii="Times New Roman" w:hAnsi="Times New Roman" w:cs="Times New Roman"/>
        </w:rPr>
        <w:t>c dla 16</w:t>
      </w:r>
      <w:r w:rsidRPr="002F7976">
        <w:rPr>
          <w:rFonts w:ascii="Times New Roman" w:hAnsi="Times New Roman" w:cs="Times New Roman"/>
        </w:rPr>
        <w:t xml:space="preserve"> uczniów szkół podstawowych, gimnazjalnych i ponadgimnazjalnych. Na okres od 1 września 2009 roku do 31 lipca 2010 roku PFRON przyznał kwotę w wysokości </w:t>
      </w:r>
      <w:r w:rsidR="00AC6C9F" w:rsidRPr="002F7976">
        <w:rPr>
          <w:rFonts w:ascii="Times New Roman" w:hAnsi="Times New Roman" w:cs="Times New Roman"/>
        </w:rPr>
        <w:t>30141,15</w:t>
      </w:r>
      <w:r w:rsidRPr="002F7976">
        <w:rPr>
          <w:rFonts w:ascii="Times New Roman" w:hAnsi="Times New Roman" w:cs="Times New Roman"/>
        </w:rPr>
        <w:t>zł., która została w całości wykorzystana i rozliczona.</w:t>
      </w:r>
    </w:p>
    <w:p w:rsidR="0058740F" w:rsidRPr="002F7976" w:rsidRDefault="003358BC" w:rsidP="003358BC">
      <w:pPr>
        <w:spacing w:after="0" w:line="360" w:lineRule="auto"/>
        <w:ind w:firstLine="567"/>
        <w:jc w:val="both"/>
        <w:rPr>
          <w:rFonts w:ascii="Times New Roman" w:hAnsi="Times New Roman" w:cs="Times New Roman"/>
        </w:rPr>
      </w:pPr>
      <w:r w:rsidRPr="002F7976">
        <w:rPr>
          <w:rFonts w:ascii="Times New Roman" w:hAnsi="Times New Roman" w:cs="Times New Roman"/>
        </w:rPr>
        <w:t>Program ten cieszył się dużym zainteresowaniem i był jedną z form pomocy, z jakiej mogły skorzystać rodziny dotknięte problemem niepełnosprawności. Pomógł im pokryć sporą część kosztów związanych z edukacją i rozwojem dziecka.</w:t>
      </w:r>
    </w:p>
    <w:p w:rsidR="003A28C9" w:rsidRPr="002F7976" w:rsidRDefault="003A28C9"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Obok niepełnosprawności znaczącym problemem staje się kwestia osób starszych, ich funkcjonowania w środowisku – jest to wynikiem starzejącego się społeczeństwa.</w:t>
      </w:r>
      <w:r w:rsidR="00D37348" w:rsidRPr="002F7976">
        <w:rPr>
          <w:rFonts w:ascii="Times New Roman" w:hAnsi="Times New Roman" w:cs="Times New Roman"/>
          <w:color w:val="000000"/>
        </w:rPr>
        <w:t xml:space="preserve"> Duża odpowiedzialność spoczywa w tym względzie na Ośrodku Pomocy Społecznej, który jest realizatorem usług opiekuńczych. Na przestrzeni lat obserwujemy wzrost zapotrzebowania na tą formę pomocy, gdyż coraz częściej rodziny same nie są w stanie zapewnić swoim seniorom wystarczającej opieki</w:t>
      </w:r>
      <w:r w:rsidR="00725565" w:rsidRPr="002F7976">
        <w:rPr>
          <w:rFonts w:ascii="Times New Roman" w:hAnsi="Times New Roman" w:cs="Times New Roman"/>
          <w:color w:val="000000"/>
        </w:rPr>
        <w:t>. Wzrasta też coraz bardziej zainteresowanie społeczeństwa umieszczaniem najstarszych, chorych członków rodziny w Domach Pomocy Społecznej.</w:t>
      </w:r>
    </w:p>
    <w:p w:rsidR="00AC59C7" w:rsidRPr="002F7976" w:rsidRDefault="00AC59C7" w:rsidP="008F65B1">
      <w:pPr>
        <w:numPr>
          <w:ilvl w:val="1"/>
          <w:numId w:val="12"/>
        </w:numPr>
        <w:tabs>
          <w:tab w:val="clear" w:pos="1080"/>
          <w:tab w:val="num" w:pos="567"/>
        </w:tabs>
        <w:spacing w:before="100" w:beforeAutospacing="1" w:after="100" w:afterAutospacing="1"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t>Alkoholizm i narkomania</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Uzależnienie jest chorobą duszy (psychiki) i emocji. Polega ono na utracie kontroli </w:t>
      </w:r>
      <w:r w:rsidR="00570EB1">
        <w:rPr>
          <w:rFonts w:ascii="Times New Roman" w:hAnsi="Times New Roman" w:cs="Times New Roman"/>
          <w:color w:val="000000"/>
        </w:rPr>
        <w:br/>
      </w:r>
      <w:r w:rsidRPr="002F7976">
        <w:rPr>
          <w:rFonts w:ascii="Times New Roman" w:hAnsi="Times New Roman" w:cs="Times New Roman"/>
          <w:color w:val="000000"/>
        </w:rPr>
        <w:t xml:space="preserve">nad własnym życiem, braniu środków odurzających pomimo problemów, które one wywołują </w:t>
      </w:r>
      <w:r w:rsidR="00570EB1">
        <w:rPr>
          <w:rFonts w:ascii="Times New Roman" w:hAnsi="Times New Roman" w:cs="Times New Roman"/>
          <w:color w:val="000000"/>
        </w:rPr>
        <w:br/>
      </w:r>
      <w:r w:rsidRPr="002F7976">
        <w:rPr>
          <w:rFonts w:ascii="Times New Roman" w:hAnsi="Times New Roman" w:cs="Times New Roman"/>
          <w:color w:val="000000"/>
        </w:rPr>
        <w:t xml:space="preserve">oraz na wzrastającej tolerancji organizmu. Środki odurzające, szczególnie alkohol i narkotyki, wywołują w człowieku, który z nich korzysta, przekonanie, że są środkami pomagającymi załatwić różne problemy, zrealizować ważne potrzeby. Tłumią one emocje na krótką chwilę, ale gdy przestają działać, problemy powracają ze zdwojoną siłą. Osoba uzależniona czasami zdaje sobie sprawę z tego, ze środek odurzający jest przyczyną jej kłopotów, niszczy zdrowie, ale zamiast przestać go używać, bierze coraz więcej. Dzieje się tak, dlatego, że nie kontroluje już swojego życia. </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Najistotniejsze cechy, a zarazem objawy uzależnienia to:</w:t>
      </w:r>
    </w:p>
    <w:p w:rsidR="00AC59C7" w:rsidRPr="002F7976" w:rsidRDefault="00961E10" w:rsidP="00961E10">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w:t>
      </w:r>
      <w:r w:rsidRPr="002F7976">
        <w:rPr>
          <w:rFonts w:ascii="Times New Roman" w:hAnsi="Times New Roman" w:cs="Times New Roman"/>
          <w:color w:val="000000"/>
        </w:rPr>
        <w:tab/>
      </w:r>
      <w:r w:rsidR="00AC59C7" w:rsidRPr="002F7976">
        <w:rPr>
          <w:rFonts w:ascii="Times New Roman" w:hAnsi="Times New Roman" w:cs="Times New Roman"/>
          <w:color w:val="000000"/>
        </w:rPr>
        <w:t>przymus używania substancji psychoaktywnej</w:t>
      </w:r>
    </w:p>
    <w:p w:rsidR="00AC59C7" w:rsidRPr="002F7976" w:rsidRDefault="00961E10" w:rsidP="00C17EBE">
      <w:p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t>
      </w:r>
      <w:r w:rsidRPr="002F7976">
        <w:rPr>
          <w:rFonts w:ascii="Times New Roman" w:hAnsi="Times New Roman" w:cs="Times New Roman"/>
          <w:color w:val="000000"/>
        </w:rPr>
        <w:tab/>
      </w:r>
      <w:r w:rsidR="00AC59C7" w:rsidRPr="002F7976">
        <w:rPr>
          <w:rFonts w:ascii="Times New Roman" w:hAnsi="Times New Roman" w:cs="Times New Roman"/>
          <w:color w:val="000000"/>
        </w:rPr>
        <w:t>upośledzenie kontroli nad używaniem danej substancji w zakresie dawek oraz niemożności przerwania przyjmowania</w:t>
      </w:r>
    </w:p>
    <w:p w:rsidR="00AC59C7" w:rsidRPr="002F7976" w:rsidRDefault="00C17EBE" w:rsidP="00C17EBE">
      <w:p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  </w:t>
      </w:r>
      <w:r w:rsidR="006C59D2">
        <w:rPr>
          <w:rFonts w:ascii="Times New Roman" w:hAnsi="Times New Roman" w:cs="Times New Roman"/>
          <w:color w:val="000000"/>
        </w:rPr>
        <w:tab/>
      </w:r>
      <w:r w:rsidR="00AC59C7" w:rsidRPr="002F7976">
        <w:rPr>
          <w:rFonts w:ascii="Times New Roman" w:hAnsi="Times New Roman" w:cs="Times New Roman"/>
          <w:color w:val="000000"/>
        </w:rPr>
        <w:t>zależność fizyczna uzewnętrzniająca się występowaniem objawów abstynencyjnych (osłabienie, nadmierne pocenie, drżenie, zaburzenia układu pokarmowego, lęki), które uniemożliwiają prawidłowe funkcjonowanie</w:t>
      </w:r>
    </w:p>
    <w:p w:rsidR="00AC59C7" w:rsidRPr="002F7976" w:rsidRDefault="00961E10" w:rsidP="00C17EBE">
      <w:p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lastRenderedPageBreak/>
        <w:t>•</w:t>
      </w:r>
      <w:r w:rsidRPr="002F7976">
        <w:rPr>
          <w:rFonts w:ascii="Times New Roman" w:hAnsi="Times New Roman" w:cs="Times New Roman"/>
          <w:color w:val="000000"/>
        </w:rPr>
        <w:tab/>
      </w:r>
      <w:r w:rsidR="00AC59C7" w:rsidRPr="002F7976">
        <w:rPr>
          <w:rFonts w:ascii="Times New Roman" w:hAnsi="Times New Roman" w:cs="Times New Roman"/>
          <w:color w:val="000000"/>
        </w:rPr>
        <w:t>wzrost tolerancji będący wynikiem przystosowania organizmu do określonej dawki danego środka psychoaktywnego (dla uzyskania tych samych efektów trzeba zwiększyć dawkę)</w:t>
      </w:r>
    </w:p>
    <w:p w:rsidR="00AC59C7" w:rsidRPr="002F7976" w:rsidRDefault="00961E10" w:rsidP="00C17EBE">
      <w:p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t>
      </w:r>
      <w:r w:rsidRPr="002F7976">
        <w:rPr>
          <w:rFonts w:ascii="Times New Roman" w:hAnsi="Times New Roman" w:cs="Times New Roman"/>
          <w:color w:val="000000"/>
        </w:rPr>
        <w:tab/>
      </w:r>
      <w:r w:rsidR="00AC59C7" w:rsidRPr="002F7976">
        <w:rPr>
          <w:rFonts w:ascii="Times New Roman" w:hAnsi="Times New Roman" w:cs="Times New Roman"/>
          <w:color w:val="000000"/>
        </w:rPr>
        <w:t>postępujące zaniedbywanie innych zai</w:t>
      </w:r>
      <w:r w:rsidR="006C59D2">
        <w:rPr>
          <w:rFonts w:ascii="Times New Roman" w:hAnsi="Times New Roman" w:cs="Times New Roman"/>
          <w:color w:val="000000"/>
        </w:rPr>
        <w:t xml:space="preserve">nteresowań na rzecz zdobywania </w:t>
      </w:r>
      <w:r w:rsidR="00AC59C7" w:rsidRPr="002F7976">
        <w:rPr>
          <w:rFonts w:ascii="Times New Roman" w:hAnsi="Times New Roman" w:cs="Times New Roman"/>
          <w:color w:val="000000"/>
        </w:rPr>
        <w:t>i przyjmowania środka uzależniającego</w:t>
      </w:r>
    </w:p>
    <w:p w:rsidR="00AC59C7" w:rsidRPr="002F7976" w:rsidRDefault="00AC59C7" w:rsidP="00961E10">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w:t>
      </w:r>
      <w:r w:rsidR="00961E10" w:rsidRPr="002F7976">
        <w:rPr>
          <w:rFonts w:ascii="Times New Roman" w:hAnsi="Times New Roman" w:cs="Times New Roman"/>
          <w:color w:val="000000"/>
        </w:rPr>
        <w:t xml:space="preserve">      </w:t>
      </w:r>
      <w:r w:rsidR="006C59D2">
        <w:rPr>
          <w:rFonts w:ascii="Times New Roman" w:hAnsi="Times New Roman" w:cs="Times New Roman"/>
          <w:color w:val="000000"/>
        </w:rPr>
        <w:tab/>
      </w:r>
      <w:r w:rsidRPr="002F7976">
        <w:rPr>
          <w:rFonts w:ascii="Times New Roman" w:hAnsi="Times New Roman" w:cs="Times New Roman"/>
          <w:color w:val="000000"/>
        </w:rPr>
        <w:t>występowanie poważnych problemów zdrowotnych</w:t>
      </w:r>
    </w:p>
    <w:p w:rsidR="00AC59C7" w:rsidRPr="002F7976" w:rsidRDefault="00961E10" w:rsidP="00C17EBE">
      <w:pPr>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     </w:t>
      </w:r>
      <w:r w:rsidR="006C59D2">
        <w:rPr>
          <w:rFonts w:ascii="Times New Roman" w:hAnsi="Times New Roman" w:cs="Times New Roman"/>
          <w:color w:val="000000"/>
        </w:rPr>
        <w:tab/>
      </w:r>
      <w:r w:rsidR="00AC59C7" w:rsidRPr="002F7976">
        <w:rPr>
          <w:rFonts w:ascii="Times New Roman" w:hAnsi="Times New Roman" w:cs="Times New Roman"/>
          <w:color w:val="000000"/>
        </w:rPr>
        <w:t>destrukcyjność, zażywanie substancji psychoaktywnej, pomimo szkód, jakie ona czyni w sferze fizycznej, psychicznej i społecznej.</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Uzależnienie jest chorobą bardzo trudną do wyleczenia, gdyż dotyczy trzech najważniejszych sfer życia człowieka. Leczenie rozpoczyna się od odtrucia organizmu, po czym następuje długotrwały okres terapii, którego celem jest utrwalenie abstynencji oraz przywrócenie pacjentowi zdolności normalnego funkcjonowania w społeczeństwie.</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Alkoholizm oraz narkomania są chorobami, które dotykają całą rodzinę, a nie tylko jednego </w:t>
      </w:r>
      <w:r w:rsidR="006C59D2">
        <w:rPr>
          <w:rFonts w:ascii="Times New Roman" w:hAnsi="Times New Roman" w:cs="Times New Roman"/>
          <w:color w:val="000000"/>
        </w:rPr>
        <w:br/>
      </w:r>
      <w:r w:rsidRPr="002F7976">
        <w:rPr>
          <w:rFonts w:ascii="Times New Roman" w:hAnsi="Times New Roman" w:cs="Times New Roman"/>
          <w:color w:val="000000"/>
        </w:rPr>
        <w:t xml:space="preserve">z jej członków. Rodzina taka funkcjonuje w sposób nieprawidłowy, jest zamknięta na kontakty </w:t>
      </w:r>
      <w:r w:rsidR="006C59D2">
        <w:rPr>
          <w:rFonts w:ascii="Times New Roman" w:hAnsi="Times New Roman" w:cs="Times New Roman"/>
          <w:color w:val="000000"/>
        </w:rPr>
        <w:br/>
      </w:r>
      <w:r w:rsidRPr="002F7976">
        <w:rPr>
          <w:rFonts w:ascii="Times New Roman" w:hAnsi="Times New Roman" w:cs="Times New Roman"/>
          <w:color w:val="000000"/>
        </w:rPr>
        <w:t xml:space="preserve">z otoczeniem. Rodziny takie zalicza się do rodzin patologicznych, czyli chorych. </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Problem alkoholizmu i narkomanii wymaga podjęcia natychmiastowych działań profilaktycznych. Profilaktyka to przede </w:t>
      </w:r>
      <w:r w:rsidR="006C59D2">
        <w:rPr>
          <w:rFonts w:ascii="Times New Roman" w:hAnsi="Times New Roman" w:cs="Times New Roman"/>
          <w:color w:val="000000"/>
        </w:rPr>
        <w:t xml:space="preserve">wszystkim edukacja, informacja </w:t>
      </w:r>
      <w:r w:rsidRPr="002F7976">
        <w:rPr>
          <w:rFonts w:ascii="Times New Roman" w:hAnsi="Times New Roman" w:cs="Times New Roman"/>
          <w:color w:val="000000"/>
        </w:rPr>
        <w:t>i wyposażenie osób nadużywających w umiejętności odmawiania, stawianie realistycznych celów. Zajęcia profilaktyczne mogą być realizowane w szkołach, grupie terap</w:t>
      </w:r>
      <w:r w:rsidR="00EF69D8" w:rsidRPr="002F7976">
        <w:rPr>
          <w:rFonts w:ascii="Times New Roman" w:hAnsi="Times New Roman" w:cs="Times New Roman"/>
          <w:color w:val="000000"/>
        </w:rPr>
        <w:t>eutycznej bądź grupie wsparcia.</w:t>
      </w:r>
    </w:p>
    <w:p w:rsidR="00557A5C" w:rsidRPr="002F7976" w:rsidRDefault="000219D5" w:rsidP="0069283B">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Działająca na terenie gminy Gminna Komisja ds. Rozwiązywania Problemów Alkoholowych jest miejscem pierwszego kontaktu dla osób z problemem alkoholowym. Wstępnie motywuje </w:t>
      </w:r>
      <w:r w:rsidR="006C59D2">
        <w:rPr>
          <w:rFonts w:ascii="Times New Roman" w:hAnsi="Times New Roman" w:cs="Times New Roman"/>
          <w:color w:val="000000"/>
        </w:rPr>
        <w:br/>
      </w:r>
      <w:r w:rsidRPr="002F7976">
        <w:rPr>
          <w:rFonts w:ascii="Times New Roman" w:hAnsi="Times New Roman" w:cs="Times New Roman"/>
          <w:color w:val="000000"/>
        </w:rPr>
        <w:t>do terapii i informuje o możliwościach leczenia osób uzależnionych. Komisja udziela pomocy prawnej, służy radą, informuje o organizacjach, domach i poradniach, które działają na rzecz osób uzależnionych i współuzależnionych.</w:t>
      </w:r>
    </w:p>
    <w:p w:rsidR="00AC59C7" w:rsidRPr="002F7976" w:rsidRDefault="00AC59C7" w:rsidP="00EF69D8">
      <w:pPr>
        <w:numPr>
          <w:ilvl w:val="1"/>
          <w:numId w:val="12"/>
        </w:numPr>
        <w:tabs>
          <w:tab w:val="clear" w:pos="1080"/>
          <w:tab w:val="num" w:pos="567"/>
        </w:tabs>
        <w:spacing w:after="0" w:line="360" w:lineRule="auto"/>
        <w:ind w:hanging="1080"/>
        <w:jc w:val="both"/>
        <w:rPr>
          <w:rFonts w:ascii="Times New Roman" w:hAnsi="Times New Roman" w:cs="Times New Roman"/>
          <w:b/>
          <w:color w:val="000000"/>
        </w:rPr>
      </w:pPr>
      <w:r w:rsidRPr="002F7976">
        <w:rPr>
          <w:rFonts w:ascii="Times New Roman" w:hAnsi="Times New Roman" w:cs="Times New Roman"/>
          <w:b/>
          <w:color w:val="000000"/>
        </w:rPr>
        <w:t>Przemoc</w:t>
      </w:r>
    </w:p>
    <w:p w:rsidR="00AC59C7" w:rsidRPr="002F7976" w:rsidRDefault="00AC59C7" w:rsidP="00961E10">
      <w:pPr>
        <w:spacing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Przemoc ma swoje źródło w problemach i zmaganiach wewnętrznych człowieka, czyli może być spowodowana żalem, smutkiem, poczuciem krzywdy. Przemoc jest jednym z powszechnie spotykanych stanów frustracji. Frustracja to negatywne zmiany zachowania, które pojawiają się wówczas, gdy jednostka napotyka na trudności lub przeszkody, uniemożliwiające jej zrealizowanie swojego celu. Wszyscy doświadczają frustracji częściej lub rzadziej, ale w rzeczywistości trudno przeżyć bez niej chociażby kilka dni. Niektórzy badacze uważają, że agresja jest wskaźnikiem frustracji.</w:t>
      </w:r>
      <w:r w:rsidR="00EF69D8" w:rsidRPr="002F7976">
        <w:rPr>
          <w:rFonts w:ascii="Times New Roman" w:hAnsi="Times New Roman" w:cs="Times New Roman"/>
          <w:color w:val="000000"/>
        </w:rPr>
        <w:t xml:space="preserve"> </w:t>
      </w:r>
      <w:r w:rsidRPr="002F7976">
        <w:rPr>
          <w:rFonts w:ascii="Times New Roman" w:hAnsi="Times New Roman" w:cs="Times New Roman"/>
        </w:rPr>
        <w:t xml:space="preserve">Agresję definiuje się najczęściej jako świadome, zamierzone działanie, mające na celu </w:t>
      </w:r>
      <w:r w:rsidRPr="002F7976">
        <w:rPr>
          <w:rFonts w:ascii="Times New Roman" w:hAnsi="Times New Roman" w:cs="Times New Roman"/>
        </w:rPr>
        <w:lastRenderedPageBreak/>
        <w:t xml:space="preserve">wyrządzenie komuś szeroko rozumianej szkody - fizycznej, psychicznej lub materialnej. Jej charakterystyczną cechą jest używanie przez kogoś siły fizycznej lub psychicznej wobec osoby </w:t>
      </w:r>
      <w:r w:rsidR="00570EB1">
        <w:rPr>
          <w:rFonts w:ascii="Times New Roman" w:hAnsi="Times New Roman" w:cs="Times New Roman"/>
        </w:rPr>
        <w:br/>
      </w:r>
      <w:r w:rsidRPr="002F7976">
        <w:rPr>
          <w:rFonts w:ascii="Times New Roman" w:hAnsi="Times New Roman" w:cs="Times New Roman"/>
        </w:rPr>
        <w:t>o zbliżonych możliwościach, mającej zdolność skutecznej obrony. Agresja jest często, lecz nie zaws</w:t>
      </w:r>
      <w:r w:rsidR="006C59D2">
        <w:rPr>
          <w:rFonts w:ascii="Times New Roman" w:hAnsi="Times New Roman" w:cs="Times New Roman"/>
        </w:rPr>
        <w:t xml:space="preserve">ze, sposobem wyrażania złości. </w:t>
      </w:r>
      <w:r w:rsidRPr="002F7976">
        <w:rPr>
          <w:rFonts w:ascii="Times New Roman" w:hAnsi="Times New Roman" w:cs="Times New Roman"/>
        </w:rPr>
        <w:t xml:space="preserve">W szczególnych warunkach agresja może przeradzać się </w:t>
      </w:r>
      <w:r w:rsidR="00570EB1">
        <w:rPr>
          <w:rFonts w:ascii="Times New Roman" w:hAnsi="Times New Roman" w:cs="Times New Roman"/>
        </w:rPr>
        <w:br/>
      </w:r>
      <w:r w:rsidRPr="002F7976">
        <w:rPr>
          <w:rFonts w:ascii="Times New Roman" w:hAnsi="Times New Roman" w:cs="Times New Roman"/>
        </w:rPr>
        <w:t>w przemoc.</w:t>
      </w:r>
    </w:p>
    <w:p w:rsidR="00EF69D8" w:rsidRPr="002F7976" w:rsidRDefault="00AC59C7" w:rsidP="00961E10">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b/>
          <w:bCs/>
        </w:rPr>
        <w:t>Przemoc</w:t>
      </w:r>
      <w:r w:rsidRPr="002F7976">
        <w:rPr>
          <w:rFonts w:ascii="Times New Roman" w:hAnsi="Times New Roman" w:cs="Times New Roman"/>
        </w:rPr>
        <w:t xml:space="preserve"> to wykorzystanie swojej przewagi nad drugim człowiekiem </w:t>
      </w:r>
      <w:r w:rsidR="008D7294" w:rsidRPr="002F7976">
        <w:rPr>
          <w:rFonts w:ascii="Times New Roman" w:hAnsi="Times New Roman" w:cs="Times New Roman"/>
        </w:rPr>
        <w:t>(</w:t>
      </w:r>
      <w:r w:rsidRPr="002F7976">
        <w:rPr>
          <w:rFonts w:ascii="Times New Roman" w:hAnsi="Times New Roman" w:cs="Times New Roman"/>
        </w:rPr>
        <w:t>fizycznej, emocjonalnej, społecznej, duchowej). Mamy z nią do czynienia wówczas, gdy osoba słabsza (ofiara) poddana jest przez dłuższy czas negatywnym działaniom osoby lub grupy osób silniejszych (sprawcy przemocy).</w:t>
      </w:r>
      <w:r w:rsidR="00EF69D8" w:rsidRPr="002F7976">
        <w:rPr>
          <w:rFonts w:ascii="Times New Roman" w:hAnsi="Times New Roman" w:cs="Times New Roman"/>
        </w:rPr>
        <w:t xml:space="preserve"> </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color w:val="000000"/>
        </w:rPr>
        <w:t xml:space="preserve">Przemoc w rodzinie może być zarówno skutkiem jak i przyczyną dysfunkcji w rodzinie, bez żadnych wątpliwości należy ją zakwalifikować do kategorii zachowań negatywnych o dużej szkodliwości społecznej. Mimo, że w relacjach międzyludzkich istniała ona od zawsze, o przemocy </w:t>
      </w:r>
      <w:r w:rsidR="006C59D2">
        <w:rPr>
          <w:rFonts w:ascii="Times New Roman" w:hAnsi="Times New Roman" w:cs="Times New Roman"/>
          <w:color w:val="000000"/>
        </w:rPr>
        <w:br/>
      </w:r>
      <w:r w:rsidRPr="002F7976">
        <w:rPr>
          <w:rFonts w:ascii="Times New Roman" w:hAnsi="Times New Roman" w:cs="Times New Roman"/>
          <w:color w:val="000000"/>
        </w:rPr>
        <w:t xml:space="preserve">w rodzinie mówiono niewiele, jakby nie postrzegając jej jako poważnego zaburzenia </w:t>
      </w:r>
      <w:r w:rsidR="00047DE0" w:rsidRPr="002F7976">
        <w:rPr>
          <w:rFonts w:ascii="Times New Roman" w:hAnsi="Times New Roman" w:cs="Times New Roman"/>
          <w:color w:val="000000"/>
        </w:rPr>
        <w:br/>
      </w:r>
      <w:r w:rsidRPr="002F7976">
        <w:rPr>
          <w:rFonts w:ascii="Times New Roman" w:hAnsi="Times New Roman" w:cs="Times New Roman"/>
          <w:color w:val="000000"/>
        </w:rPr>
        <w:t>w funkcjonowaniu rodziny.</w:t>
      </w:r>
    </w:p>
    <w:p w:rsidR="003F4630" w:rsidRPr="002F7976" w:rsidRDefault="00AC59C7" w:rsidP="006C59D2">
      <w:pPr>
        <w:spacing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Przemoc w rodzinie to zamierzone, wykorzystujące przewagę sił działanie przeciw członkowi rodziny, naruszające prawa i dobra osobiste, powodujące cierpienie i szkody. Doświadczanie przez dziecko przemocy fizycznej lub bycie jej świadkiem może być przyczyną problemów emocjonalnych w dorosłym życiu. Nie mniej, a często jeszcze bardziej destrukcyjne działanie mogą wywierać wulgarne wyzwiska, poniżanie i groźby (straszenie przemocą).</w:t>
      </w:r>
    </w:p>
    <w:p w:rsidR="00AC59C7" w:rsidRPr="002F7976" w:rsidRDefault="00AC59C7" w:rsidP="008D7294">
      <w:pPr>
        <w:spacing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Przemoc w rodzinie charakteryzuje się tym, że: </w:t>
      </w:r>
    </w:p>
    <w:p w:rsidR="00AC59C7" w:rsidRPr="002F7976" w:rsidRDefault="00AC59C7" w:rsidP="00C17EBE">
      <w:pPr>
        <w:numPr>
          <w:ilvl w:val="0"/>
          <w:numId w:val="13"/>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Jest intencjonalna. Przemoc jest zamierzonym działaniem człowieka i ma na celu kontrolowanie i podporządkowanie ofiary. </w:t>
      </w:r>
    </w:p>
    <w:p w:rsidR="00AC59C7" w:rsidRPr="002F7976" w:rsidRDefault="00AC59C7" w:rsidP="00C17EBE">
      <w:pPr>
        <w:numPr>
          <w:ilvl w:val="0"/>
          <w:numId w:val="13"/>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Siły są nierówne. W relacji jedna ze stron ma przewagę nad drugą. Ofiara jest słabsza, </w:t>
      </w:r>
      <w:r w:rsidR="006C59D2">
        <w:rPr>
          <w:rFonts w:ascii="Times New Roman" w:hAnsi="Times New Roman" w:cs="Times New Roman"/>
          <w:color w:val="000000"/>
        </w:rPr>
        <w:br/>
      </w:r>
      <w:r w:rsidRPr="002F7976">
        <w:rPr>
          <w:rFonts w:ascii="Times New Roman" w:hAnsi="Times New Roman" w:cs="Times New Roman"/>
          <w:color w:val="000000"/>
        </w:rPr>
        <w:t xml:space="preserve">a sprawca silniejszy. </w:t>
      </w:r>
    </w:p>
    <w:p w:rsidR="00AC59C7" w:rsidRPr="002F7976" w:rsidRDefault="00AC59C7" w:rsidP="00C17EBE">
      <w:pPr>
        <w:numPr>
          <w:ilvl w:val="0"/>
          <w:numId w:val="13"/>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Narusza prawa i dobra osobiste. Sprawca wykorzystuje przewagę siły narusza podstawowe prawa ofiary (np. prawo do nietykalności fizycznej, godności, szacunku itd.). </w:t>
      </w:r>
    </w:p>
    <w:p w:rsidR="00AC59C7" w:rsidRPr="002F7976" w:rsidRDefault="00AC59C7" w:rsidP="00C17EBE">
      <w:pPr>
        <w:numPr>
          <w:ilvl w:val="0"/>
          <w:numId w:val="13"/>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Powoduje cierpienie i ból. Sprawca naraża zdrowie i życie ofiary na poważne szkody. Doświadczanie bólu i cierpienia sprawia, że ofiara ma mniejszą zdolność do samoobrony. </w:t>
      </w:r>
    </w:p>
    <w:p w:rsidR="00EF69D8" w:rsidRDefault="00AC59C7" w:rsidP="00961E10">
      <w:pPr>
        <w:spacing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Zgodnie z art. 207§1 Kodeksu Karnego, przemoc w rodzinie jest przestępstwem.</w:t>
      </w:r>
    </w:p>
    <w:p w:rsidR="006C59D2" w:rsidRDefault="006C59D2" w:rsidP="00961E10">
      <w:pPr>
        <w:spacing w:line="360" w:lineRule="auto"/>
        <w:ind w:firstLine="567"/>
        <w:jc w:val="both"/>
        <w:rPr>
          <w:rFonts w:ascii="Times New Roman" w:hAnsi="Times New Roman" w:cs="Times New Roman"/>
          <w:color w:val="000000"/>
        </w:rPr>
      </w:pPr>
    </w:p>
    <w:p w:rsidR="006C59D2" w:rsidRDefault="006C59D2" w:rsidP="00961E10">
      <w:pPr>
        <w:spacing w:line="360" w:lineRule="auto"/>
        <w:ind w:firstLine="567"/>
        <w:jc w:val="both"/>
        <w:rPr>
          <w:rFonts w:ascii="Times New Roman" w:hAnsi="Times New Roman" w:cs="Times New Roman"/>
          <w:color w:val="000000"/>
        </w:rPr>
      </w:pPr>
    </w:p>
    <w:p w:rsidR="006C59D2" w:rsidRPr="002F7976" w:rsidRDefault="006C59D2" w:rsidP="00961E10">
      <w:pPr>
        <w:spacing w:line="360" w:lineRule="auto"/>
        <w:ind w:firstLine="567"/>
        <w:jc w:val="both"/>
        <w:rPr>
          <w:rFonts w:ascii="Times New Roman" w:hAnsi="Times New Roman" w:cs="Times New Roman"/>
          <w:color w:val="000000"/>
        </w:rPr>
      </w:pPr>
    </w:p>
    <w:p w:rsidR="00EF69D8" w:rsidRPr="002F7976" w:rsidRDefault="00EF69D8" w:rsidP="008D7294">
      <w:pPr>
        <w:numPr>
          <w:ilvl w:val="0"/>
          <w:numId w:val="12"/>
        </w:numPr>
        <w:tabs>
          <w:tab w:val="clear" w:pos="630"/>
          <w:tab w:val="num" w:pos="567"/>
        </w:tabs>
        <w:spacing w:after="0"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lastRenderedPageBreak/>
        <w:t xml:space="preserve">Zasoby Gminy </w:t>
      </w:r>
      <w:r w:rsidR="006C59D2">
        <w:rPr>
          <w:rFonts w:ascii="Times New Roman" w:hAnsi="Times New Roman" w:cs="Times New Roman"/>
          <w:b/>
          <w:color w:val="000000"/>
        </w:rPr>
        <w:t xml:space="preserve">Skarżysko Kościelne i ich rola </w:t>
      </w:r>
      <w:r w:rsidRPr="002F7976">
        <w:rPr>
          <w:rFonts w:ascii="Times New Roman" w:hAnsi="Times New Roman" w:cs="Times New Roman"/>
          <w:b/>
          <w:color w:val="000000"/>
        </w:rPr>
        <w:t>w rozwiązywaniu problemów z zakresu pomocy  społecznej.</w:t>
      </w:r>
    </w:p>
    <w:p w:rsidR="00EF69D8" w:rsidRPr="002F7976" w:rsidRDefault="00EF69D8" w:rsidP="00C17EBE">
      <w:pPr>
        <w:numPr>
          <w:ilvl w:val="1"/>
          <w:numId w:val="14"/>
        </w:numPr>
        <w:tabs>
          <w:tab w:val="clear" w:pos="1350"/>
          <w:tab w:val="num" w:pos="0"/>
          <w:tab w:val="left" w:pos="567"/>
        </w:tabs>
        <w:spacing w:after="0" w:line="360" w:lineRule="auto"/>
        <w:ind w:left="0" w:firstLine="0"/>
        <w:jc w:val="both"/>
        <w:rPr>
          <w:rFonts w:ascii="Times New Roman" w:hAnsi="Times New Roman" w:cs="Times New Roman"/>
          <w:color w:val="000000"/>
        </w:rPr>
      </w:pPr>
      <w:r w:rsidRPr="002F7976">
        <w:rPr>
          <w:rFonts w:ascii="Times New Roman" w:hAnsi="Times New Roman" w:cs="Times New Roman"/>
          <w:b/>
          <w:color w:val="000000"/>
        </w:rPr>
        <w:t>Urząd Gminy</w:t>
      </w:r>
    </w:p>
    <w:p w:rsidR="00EF69D8" w:rsidRPr="002F7976" w:rsidRDefault="00EF69D8" w:rsidP="00961E10">
      <w:pPr>
        <w:spacing w:line="360" w:lineRule="auto"/>
        <w:ind w:firstLine="567"/>
        <w:jc w:val="both"/>
        <w:rPr>
          <w:rFonts w:ascii="Times New Roman" w:hAnsi="Times New Roman" w:cs="Times New Roman"/>
        </w:rPr>
      </w:pPr>
      <w:r w:rsidRPr="002F7976">
        <w:rPr>
          <w:rFonts w:ascii="Times New Roman" w:hAnsi="Times New Roman" w:cs="Times New Roman"/>
        </w:rPr>
        <w:t>Gmina Skarżysko Kościelne jest podstawową jednostką lokalnego samorządu terytorialnego, powołaną dla organizacji życia public</w:t>
      </w:r>
      <w:r w:rsidR="00725565" w:rsidRPr="002F7976">
        <w:rPr>
          <w:rFonts w:ascii="Times New Roman" w:hAnsi="Times New Roman" w:cs="Times New Roman"/>
        </w:rPr>
        <w:t xml:space="preserve">znego na swoim terytorium. </w:t>
      </w:r>
      <w:r w:rsidRPr="002F7976">
        <w:rPr>
          <w:rFonts w:ascii="Times New Roman" w:hAnsi="Times New Roman" w:cs="Times New Roman"/>
        </w:rPr>
        <w:t>Wszystkie osoby, które na stałe zamieszkują na obszarze Gminy z mocy ustawy o samorządzie gminnym, stanowią gminną wspólnotę samorządową realizującą swoje zbiorowe cele lokalne poprzez udział w referendum oraz poprzez swoje organy. Urząd Gminy w Skarżysku Kościelnym realizuje zadania własne gminy oraz zadania zlecone. Urzędem kieruje Wójt, przy pomocy Sekretarz i Skarbnika.</w:t>
      </w:r>
    </w:p>
    <w:p w:rsidR="00EF69D8" w:rsidRPr="002F7976" w:rsidRDefault="00EF69D8" w:rsidP="00961E10">
      <w:pPr>
        <w:spacing w:line="360" w:lineRule="auto"/>
        <w:ind w:firstLine="567"/>
        <w:jc w:val="both"/>
        <w:rPr>
          <w:rFonts w:ascii="Times New Roman" w:hAnsi="Times New Roman" w:cs="Times New Roman"/>
        </w:rPr>
      </w:pPr>
      <w:r w:rsidRPr="002F7976">
        <w:rPr>
          <w:rFonts w:ascii="Times New Roman" w:hAnsi="Times New Roman" w:cs="Times New Roman"/>
        </w:rPr>
        <w:t>Zgodnie z zasadą pomocniczości zadania gminy w zakresie pomocy społecznej zostały najbardziej rozbudowane. To właśnie gminy są najmniejszymi jednostkami podziału terytorialnego państwa i to one z</w:t>
      </w:r>
      <w:r w:rsidR="0099410B">
        <w:rPr>
          <w:rFonts w:ascii="Times New Roman" w:hAnsi="Times New Roman" w:cs="Times New Roman"/>
        </w:rPr>
        <w:t>najdują się najbliżej potrzebują</w:t>
      </w:r>
      <w:r w:rsidRPr="002F7976">
        <w:rPr>
          <w:rFonts w:ascii="Times New Roman" w:hAnsi="Times New Roman" w:cs="Times New Roman"/>
        </w:rPr>
        <w:t>cych. Zgodnie z art. 6 ustawy o samorządzie gminnym do zakresu działania gminy należą wszystkie sprawy publiczne o znaczeniu lokalnym, niezastrzeżon</w:t>
      </w:r>
      <w:r w:rsidR="0099410B">
        <w:rPr>
          <w:rFonts w:ascii="Times New Roman" w:hAnsi="Times New Roman" w:cs="Times New Roman"/>
        </w:rPr>
        <w:t>e ustawami na rzecz innych podm</w:t>
      </w:r>
      <w:r w:rsidRPr="002F7976">
        <w:rPr>
          <w:rFonts w:ascii="Times New Roman" w:hAnsi="Times New Roman" w:cs="Times New Roman"/>
        </w:rPr>
        <w:t>i</w:t>
      </w:r>
      <w:r w:rsidR="0099410B">
        <w:rPr>
          <w:rFonts w:ascii="Times New Roman" w:hAnsi="Times New Roman" w:cs="Times New Roman"/>
        </w:rPr>
        <w:t>o</w:t>
      </w:r>
      <w:r w:rsidRPr="002F7976">
        <w:rPr>
          <w:rFonts w:ascii="Times New Roman" w:hAnsi="Times New Roman" w:cs="Times New Roman"/>
        </w:rPr>
        <w:t xml:space="preserve">tów. Nadrzędnym celem gminy jest zaspokojenie zbiorowych potrzeb wspólnoty. </w:t>
      </w:r>
    </w:p>
    <w:p w:rsidR="00EF69D8" w:rsidRPr="002F7976" w:rsidRDefault="00EF69D8" w:rsidP="00961E10">
      <w:pPr>
        <w:spacing w:line="360" w:lineRule="auto"/>
        <w:ind w:firstLine="567"/>
        <w:jc w:val="both"/>
        <w:rPr>
          <w:rFonts w:ascii="Times New Roman" w:hAnsi="Times New Roman" w:cs="Times New Roman"/>
        </w:rPr>
      </w:pPr>
      <w:r w:rsidRPr="002F7976">
        <w:rPr>
          <w:rFonts w:ascii="Times New Roman" w:hAnsi="Times New Roman" w:cs="Times New Roman"/>
        </w:rPr>
        <w:t xml:space="preserve">Rola gmin w realizacji zadań pomocy społecznej jest szczególna. W praktyce indywidualne </w:t>
      </w:r>
      <w:r w:rsidR="006C59D2">
        <w:rPr>
          <w:rFonts w:ascii="Times New Roman" w:hAnsi="Times New Roman" w:cs="Times New Roman"/>
        </w:rPr>
        <w:br/>
      </w:r>
      <w:r w:rsidRPr="002F7976">
        <w:rPr>
          <w:rFonts w:ascii="Times New Roman" w:hAnsi="Times New Roman" w:cs="Times New Roman"/>
        </w:rPr>
        <w:t xml:space="preserve">i zbiorowe potrzeby wspólnoty mieszkańców pojawiają się i są zaspakajane przede wszystkim </w:t>
      </w:r>
      <w:r w:rsidR="006C59D2">
        <w:rPr>
          <w:rFonts w:ascii="Times New Roman" w:hAnsi="Times New Roman" w:cs="Times New Roman"/>
        </w:rPr>
        <w:br/>
      </w:r>
      <w:r w:rsidRPr="002F7976">
        <w:rPr>
          <w:rFonts w:ascii="Times New Roman" w:hAnsi="Times New Roman" w:cs="Times New Roman"/>
        </w:rPr>
        <w:t>w środowisku lokalnym. Na szczeblu gmin pomoc społeczna kierowana jest wprost do osób najbardziej potrzebujących. Skupia się ona na doraźnym rozwiazywaniu konkretnych problemów. Gmina jako niewie</w:t>
      </w:r>
      <w:r w:rsidR="0099410B">
        <w:rPr>
          <w:rFonts w:ascii="Times New Roman" w:hAnsi="Times New Roman" w:cs="Times New Roman"/>
        </w:rPr>
        <w:t>lka społeczność ma możliwość zi</w:t>
      </w:r>
      <w:r w:rsidRPr="002F7976">
        <w:rPr>
          <w:rFonts w:ascii="Times New Roman" w:hAnsi="Times New Roman" w:cs="Times New Roman"/>
        </w:rPr>
        <w:t xml:space="preserve">dentyfikować na takim poziomie osoby potrzebujące wsparcia. W taki sposób pomoc staje się bardziej efektywna i trafia do tych, którzy jej najbardziej potrzebują. </w:t>
      </w:r>
    </w:p>
    <w:p w:rsidR="00EF69D8" w:rsidRPr="002F7976" w:rsidRDefault="00EF69D8" w:rsidP="00961E10">
      <w:pPr>
        <w:spacing w:line="360" w:lineRule="auto"/>
        <w:ind w:firstLine="567"/>
        <w:jc w:val="both"/>
        <w:rPr>
          <w:rFonts w:ascii="Times New Roman" w:hAnsi="Times New Roman" w:cs="Times New Roman"/>
        </w:rPr>
      </w:pPr>
      <w:r w:rsidRPr="002F7976">
        <w:rPr>
          <w:rFonts w:ascii="Times New Roman" w:hAnsi="Times New Roman" w:cs="Times New Roman"/>
        </w:rPr>
        <w:t>Najbardz</w:t>
      </w:r>
      <w:r w:rsidR="0099410B">
        <w:rPr>
          <w:rFonts w:ascii="Times New Roman" w:hAnsi="Times New Roman" w:cs="Times New Roman"/>
        </w:rPr>
        <w:t>iej rozległy jest katalog obowią</w:t>
      </w:r>
      <w:r w:rsidRPr="002F7976">
        <w:rPr>
          <w:rFonts w:ascii="Times New Roman" w:hAnsi="Times New Roman" w:cs="Times New Roman"/>
        </w:rPr>
        <w:t>zkowych zadań własnych gminy:</w:t>
      </w:r>
    </w:p>
    <w:p w:rsidR="00EF69D8" w:rsidRPr="002F7976" w:rsidRDefault="00EF69D8" w:rsidP="00C17EBE">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Zapewnienie podstaw egzystencji,</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Przyznawanie zasiłków,</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Prowadzenie pracy socjalnej,</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Utrzymywanie infrastruktury socjalno-technicznej,</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Organizowanie i świadczenie usług opiekuńczych ,</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Ochrony dziecka i rodziny,</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Planowania i sprawozdawczości,</w:t>
      </w:r>
    </w:p>
    <w:p w:rsidR="00C72952"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Opłaceni</w:t>
      </w:r>
      <w:r w:rsidR="003E4793" w:rsidRPr="002F7976">
        <w:rPr>
          <w:rFonts w:ascii="Times New Roman" w:hAnsi="Times New Roman" w:cs="Times New Roman"/>
        </w:rPr>
        <w:t>a składek na ubezpieczenia społe</w:t>
      </w:r>
      <w:r w:rsidRPr="002F7976">
        <w:rPr>
          <w:rFonts w:ascii="Times New Roman" w:hAnsi="Times New Roman" w:cs="Times New Roman"/>
        </w:rPr>
        <w:t>czne.</w:t>
      </w:r>
    </w:p>
    <w:p w:rsidR="003E4793" w:rsidRPr="002F7976" w:rsidRDefault="003E4793" w:rsidP="00C72952">
      <w:pPr>
        <w:spacing w:after="0" w:line="360" w:lineRule="auto"/>
        <w:ind w:firstLine="567"/>
        <w:jc w:val="both"/>
        <w:rPr>
          <w:rFonts w:ascii="Times New Roman" w:hAnsi="Times New Roman" w:cs="Times New Roman"/>
        </w:rPr>
      </w:pPr>
      <w:r w:rsidRPr="002F7976">
        <w:rPr>
          <w:rFonts w:ascii="Times New Roman" w:hAnsi="Times New Roman" w:cs="Times New Roman"/>
        </w:rPr>
        <w:t xml:space="preserve">Wiodącą rolę w rozwiązywaniu problemów społecznych na terenie gminy Skarżysko Kościelne odgrywa Ośrodek Pomocy Społecznej. Nie bez znaczenia jest także działalność Gminnej Komisji </w:t>
      </w:r>
      <w:r w:rsidRPr="002F7976">
        <w:rPr>
          <w:rFonts w:ascii="Times New Roman" w:hAnsi="Times New Roman" w:cs="Times New Roman"/>
        </w:rPr>
        <w:lastRenderedPageBreak/>
        <w:t>Rozwiązywania Problemów Alkoholowych.</w:t>
      </w:r>
      <w:r w:rsidR="00A54D5A" w:rsidRPr="002F7976">
        <w:rPr>
          <w:rFonts w:ascii="Times New Roman" w:hAnsi="Times New Roman" w:cs="Times New Roman"/>
        </w:rPr>
        <w:t xml:space="preserve"> Największymi podmiotami funkcjonującymi na terenie gminy, z którymi gmina prowadzi współpracę w rozwiązywaniu problemów społecznych są:</w:t>
      </w:r>
    </w:p>
    <w:p w:rsidR="00A54D5A" w:rsidRPr="002F7976" w:rsidRDefault="00A54D5A" w:rsidP="00C17EBE">
      <w:pPr>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Publiczny Zakład Opieki Zdrowotnej</w:t>
      </w:r>
    </w:p>
    <w:p w:rsidR="00A54D5A" w:rsidRPr="002F7976" w:rsidRDefault="00A54D5A" w:rsidP="00C17EBE">
      <w:pPr>
        <w:tabs>
          <w:tab w:val="left" w:pos="567"/>
        </w:tabs>
        <w:spacing w:after="0" w:line="360" w:lineRule="auto"/>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Urząd Pracy</w:t>
      </w:r>
    </w:p>
    <w:p w:rsidR="00A54D5A" w:rsidRPr="002F7976" w:rsidRDefault="00A54D5A" w:rsidP="00C17EBE">
      <w:pPr>
        <w:tabs>
          <w:tab w:val="left" w:pos="567"/>
        </w:tabs>
        <w:spacing w:after="0" w:line="360" w:lineRule="auto"/>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Przedszkole</w:t>
      </w:r>
    </w:p>
    <w:p w:rsidR="00A54D5A" w:rsidRPr="002F7976" w:rsidRDefault="00A54D5A" w:rsidP="00C17EBE">
      <w:pPr>
        <w:tabs>
          <w:tab w:val="left" w:pos="567"/>
        </w:tabs>
        <w:spacing w:after="0" w:line="360" w:lineRule="auto"/>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Szkoły Podstawowe</w:t>
      </w:r>
    </w:p>
    <w:p w:rsidR="00A54D5A" w:rsidRPr="002F7976" w:rsidRDefault="00A54D5A" w:rsidP="00C17EBE">
      <w:pPr>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Gimnazjum</w:t>
      </w:r>
    </w:p>
    <w:p w:rsidR="00A54D5A" w:rsidRPr="002F7976" w:rsidRDefault="00A54D5A" w:rsidP="00C17EBE">
      <w:pPr>
        <w:tabs>
          <w:tab w:val="left" w:pos="567"/>
        </w:tabs>
        <w:spacing w:after="0" w:line="360" w:lineRule="auto"/>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Gminna Biblioteka Publiczna</w:t>
      </w:r>
    </w:p>
    <w:p w:rsidR="00D7318C" w:rsidRPr="002F7976" w:rsidRDefault="00A54D5A" w:rsidP="003F4630">
      <w:pPr>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2A07E7" w:rsidRPr="002F7976">
        <w:rPr>
          <w:rFonts w:ascii="Times New Roman" w:hAnsi="Times New Roman" w:cs="Times New Roman"/>
        </w:rPr>
        <w:tab/>
      </w:r>
      <w:r w:rsidRPr="002F7976">
        <w:rPr>
          <w:rFonts w:ascii="Times New Roman" w:hAnsi="Times New Roman" w:cs="Times New Roman"/>
        </w:rPr>
        <w:t>Komenda Powiatowa Policji w Skarżysku</w:t>
      </w:r>
      <w:r w:rsidR="0099410B">
        <w:rPr>
          <w:rFonts w:ascii="Times New Roman" w:hAnsi="Times New Roman" w:cs="Times New Roman"/>
        </w:rPr>
        <w:t xml:space="preserve"> </w:t>
      </w:r>
      <w:r w:rsidRPr="002F7976">
        <w:rPr>
          <w:rFonts w:ascii="Times New Roman" w:hAnsi="Times New Roman" w:cs="Times New Roman"/>
        </w:rPr>
        <w:t>-Kamiennej, poprzez dzielnicowego gminy.</w:t>
      </w:r>
    </w:p>
    <w:p w:rsidR="003E4793" w:rsidRPr="002F7976" w:rsidRDefault="003E4793" w:rsidP="00961E10">
      <w:pPr>
        <w:numPr>
          <w:ilvl w:val="1"/>
          <w:numId w:val="14"/>
        </w:numPr>
        <w:tabs>
          <w:tab w:val="clear" w:pos="1350"/>
          <w:tab w:val="num" w:pos="0"/>
          <w:tab w:val="left" w:pos="567"/>
        </w:tabs>
        <w:spacing w:after="0" w:line="360" w:lineRule="auto"/>
        <w:ind w:left="0" w:firstLine="0"/>
        <w:jc w:val="both"/>
        <w:rPr>
          <w:rFonts w:ascii="Times New Roman" w:hAnsi="Times New Roman" w:cs="Times New Roman"/>
          <w:b/>
        </w:rPr>
      </w:pPr>
      <w:r w:rsidRPr="002F7976">
        <w:rPr>
          <w:rFonts w:ascii="Times New Roman" w:hAnsi="Times New Roman" w:cs="Times New Roman"/>
          <w:b/>
        </w:rPr>
        <w:t>Gminny Ośrodek Pomocy Społecznej</w:t>
      </w:r>
    </w:p>
    <w:p w:rsidR="003E4793" w:rsidRPr="002F7976" w:rsidRDefault="003E4793" w:rsidP="00961E10">
      <w:pPr>
        <w:pStyle w:val="NormalnyWeb1"/>
        <w:tabs>
          <w:tab w:val="left" w:pos="567"/>
        </w:tabs>
        <w:spacing w:line="360" w:lineRule="auto"/>
        <w:jc w:val="both"/>
        <w:rPr>
          <w:color w:val="333300"/>
          <w:sz w:val="22"/>
          <w:szCs w:val="22"/>
        </w:rPr>
      </w:pPr>
      <w:r w:rsidRPr="002F7976">
        <w:rPr>
          <w:sz w:val="22"/>
          <w:szCs w:val="22"/>
        </w:rPr>
        <w:t xml:space="preserve">     </w:t>
      </w:r>
      <w:r w:rsidR="00961E10" w:rsidRPr="002F7976">
        <w:rPr>
          <w:sz w:val="22"/>
          <w:szCs w:val="22"/>
        </w:rPr>
        <w:t xml:space="preserve">   </w:t>
      </w:r>
      <w:r w:rsidRPr="002F7976">
        <w:rPr>
          <w:sz w:val="22"/>
          <w:szCs w:val="22"/>
        </w:rPr>
        <w:t>Ośrodki pomocy społecznej są to jednostki organizacyjne wykonujące zadania z zakresu pomocy społecznej w gminie.</w:t>
      </w:r>
    </w:p>
    <w:p w:rsidR="003E4793" w:rsidRPr="002F7976" w:rsidRDefault="003E4793" w:rsidP="00961E10">
      <w:pPr>
        <w:spacing w:line="360" w:lineRule="auto"/>
        <w:ind w:firstLine="567"/>
        <w:jc w:val="both"/>
        <w:rPr>
          <w:rFonts w:ascii="Times New Roman" w:hAnsi="Times New Roman" w:cs="Times New Roman"/>
          <w:color w:val="333300"/>
        </w:rPr>
      </w:pPr>
      <w:r w:rsidRPr="002F7976">
        <w:rPr>
          <w:rStyle w:val="Pogrubienie"/>
          <w:rFonts w:ascii="Times New Roman" w:hAnsi="Times New Roman" w:cs="Times New Roman"/>
          <w:color w:val="333300"/>
        </w:rPr>
        <w:t>Pomoc społeczna</w:t>
      </w:r>
      <w:r w:rsidRPr="002F7976">
        <w:rPr>
          <w:rFonts w:ascii="Times New Roman" w:hAnsi="Times New Roman" w:cs="Times New Roman"/>
          <w:color w:val="333300"/>
        </w:rPr>
        <w:t xml:space="preserve"> umożliwia przezwyciężanie trudnych sytuacji życiowych tym, którzy nie są w stanie sami ich pokonać, wykorzystując własne uprawnienia, zasoby i możliwości. Wspiera ich </w:t>
      </w:r>
      <w:r w:rsidR="006C59D2">
        <w:rPr>
          <w:rFonts w:ascii="Times New Roman" w:hAnsi="Times New Roman" w:cs="Times New Roman"/>
          <w:color w:val="333300"/>
        </w:rPr>
        <w:br/>
      </w:r>
      <w:r w:rsidRPr="002F7976">
        <w:rPr>
          <w:rFonts w:ascii="Times New Roman" w:hAnsi="Times New Roman" w:cs="Times New Roman"/>
          <w:color w:val="333300"/>
        </w:rPr>
        <w:t>w wysiłkach zmierzających do zaspokojenia niezbędnych potrzeb i umożliwia im życie w warunkach odpowiad</w:t>
      </w:r>
      <w:r w:rsidR="0099410B">
        <w:rPr>
          <w:rFonts w:ascii="Times New Roman" w:hAnsi="Times New Roman" w:cs="Times New Roman"/>
          <w:color w:val="333300"/>
        </w:rPr>
        <w:t xml:space="preserve">ających godności człowieka. </w:t>
      </w:r>
      <w:r w:rsidRPr="002F7976">
        <w:rPr>
          <w:rFonts w:ascii="Times New Roman" w:hAnsi="Times New Roman" w:cs="Times New Roman"/>
          <w:color w:val="333300"/>
        </w:rPr>
        <w:t xml:space="preserve">Zadaniem pomocy społecznej jest także zapobieganie trudnym sytuacjom życiowym przez podejmowanie działań zmierzających do usamodzielnienia osób </w:t>
      </w:r>
      <w:r w:rsidR="006C59D2">
        <w:rPr>
          <w:rFonts w:ascii="Times New Roman" w:hAnsi="Times New Roman" w:cs="Times New Roman"/>
          <w:color w:val="333300"/>
        </w:rPr>
        <w:br/>
      </w:r>
      <w:r w:rsidRPr="002F7976">
        <w:rPr>
          <w:rFonts w:ascii="Times New Roman" w:hAnsi="Times New Roman" w:cs="Times New Roman"/>
          <w:color w:val="333300"/>
        </w:rPr>
        <w:t xml:space="preserve">i rodzin oraz ich integracji ze środowiskiem. </w:t>
      </w:r>
    </w:p>
    <w:p w:rsidR="003E4793" w:rsidRPr="002F7976" w:rsidRDefault="003E4793" w:rsidP="00961E10">
      <w:pPr>
        <w:tabs>
          <w:tab w:val="left" w:pos="567"/>
        </w:tabs>
        <w:spacing w:line="360" w:lineRule="auto"/>
        <w:ind w:firstLine="567"/>
        <w:jc w:val="both"/>
        <w:rPr>
          <w:rStyle w:val="Pogrubienie"/>
          <w:rFonts w:ascii="Times New Roman" w:hAnsi="Times New Roman" w:cs="Times New Roman"/>
          <w:b w:val="0"/>
          <w:bCs w:val="0"/>
          <w:color w:val="333300"/>
        </w:rPr>
      </w:pPr>
      <w:r w:rsidRPr="002F7976">
        <w:rPr>
          <w:rFonts w:ascii="Times New Roman" w:hAnsi="Times New Roman" w:cs="Times New Roman"/>
          <w:color w:val="333300"/>
        </w:rPr>
        <w:t>Pomoc społeczną organizują organy administracji rządowej (minister właściwy do spraw zabezpieczenia społecznego, wojewodowie) i samorządowej (marszałkowie województw, starostowie na poziomie powiatów oraz wójtowie, burmistrzowie (prezydenci miast) na poziomie gmin. Realizując zadania pomocy społecznej współpracują oni, na zasadzie partnerstwa, z organizacjami społecznymi i pozarządowymi, Kościołem Katolickim, innymi kościołami, związkami wyznaniowymi oraz</w:t>
      </w:r>
      <w:r w:rsidR="00A54D5A" w:rsidRPr="002F7976">
        <w:rPr>
          <w:rFonts w:ascii="Times New Roman" w:hAnsi="Times New Roman" w:cs="Times New Roman"/>
          <w:color w:val="333300"/>
        </w:rPr>
        <w:t xml:space="preserve"> osobami fizycznymi i prawnymi.</w:t>
      </w:r>
    </w:p>
    <w:p w:rsidR="003E4793" w:rsidRPr="002F7976" w:rsidRDefault="003E4793" w:rsidP="00961E10">
      <w:pPr>
        <w:spacing w:line="360" w:lineRule="auto"/>
        <w:ind w:firstLine="567"/>
        <w:jc w:val="both"/>
        <w:rPr>
          <w:rFonts w:ascii="Times New Roman" w:hAnsi="Times New Roman" w:cs="Times New Roman"/>
          <w:color w:val="333300"/>
        </w:rPr>
      </w:pPr>
      <w:r w:rsidRPr="002F7976">
        <w:rPr>
          <w:rStyle w:val="Pogrubienie"/>
          <w:rFonts w:ascii="Times New Roman" w:hAnsi="Times New Roman" w:cs="Times New Roman"/>
          <w:color w:val="333300"/>
        </w:rPr>
        <w:t>Prawo do świadczeń</w:t>
      </w:r>
      <w:r w:rsidRPr="002F7976">
        <w:rPr>
          <w:rFonts w:ascii="Times New Roman" w:hAnsi="Times New Roman" w:cs="Times New Roman"/>
          <w:color w:val="333300"/>
        </w:rPr>
        <w:t xml:space="preserve"> z pomocy społecznej przysługuje: </w:t>
      </w:r>
    </w:p>
    <w:p w:rsidR="003E4793" w:rsidRPr="002F7976" w:rsidRDefault="003E4793" w:rsidP="009E695C">
      <w:pPr>
        <w:numPr>
          <w:ilvl w:val="0"/>
          <w:numId w:val="16"/>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osobom posiadającym obywatelstwo polskie, mającym miejsce zamieszkania i przebywającym na terytorium Rzeczypospolitej Polskiej,  </w:t>
      </w:r>
    </w:p>
    <w:p w:rsidR="003E4793" w:rsidRPr="002F7976" w:rsidRDefault="003E4793" w:rsidP="009E695C">
      <w:pPr>
        <w:numPr>
          <w:ilvl w:val="0"/>
          <w:numId w:val="16"/>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cudzoziemcom mającym miejsce zamieszkania i przebywającym na terytorium Rzeczypospolitej Polskiej, posiadającym zezwolenie na osiedlenie się, zgodę na pobyt tolerowany lub status uchodźcy nadany w Rzeczypospolitej Polskiej,  </w:t>
      </w:r>
    </w:p>
    <w:p w:rsidR="003E4793" w:rsidRPr="002F7976" w:rsidRDefault="003E4793" w:rsidP="009E695C">
      <w:pPr>
        <w:numPr>
          <w:ilvl w:val="0"/>
          <w:numId w:val="16"/>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obywatelom państw członkowskich Unii Europejskiej lub Europejskiego Obszaru Gospodarczego, przebywającym na terytorium Rzeczypospolitej Polskiej, którzy uzyskali zezwolenie na pobyt. </w:t>
      </w:r>
    </w:p>
    <w:p w:rsidR="003E4793" w:rsidRPr="002F7976" w:rsidRDefault="003E4793" w:rsidP="00961E10">
      <w:pPr>
        <w:spacing w:line="360" w:lineRule="auto"/>
        <w:ind w:firstLine="567"/>
        <w:jc w:val="both"/>
        <w:rPr>
          <w:rFonts w:ascii="Times New Roman" w:hAnsi="Times New Roman" w:cs="Times New Roman"/>
          <w:color w:val="333300"/>
        </w:rPr>
      </w:pPr>
      <w:r w:rsidRPr="002F7976">
        <w:rPr>
          <w:rStyle w:val="Pogrubienie"/>
          <w:rFonts w:ascii="Times New Roman" w:hAnsi="Times New Roman" w:cs="Times New Roman"/>
          <w:color w:val="333300"/>
        </w:rPr>
        <w:lastRenderedPageBreak/>
        <w:t>Pomoc społeczna polega w szczególności na</w:t>
      </w:r>
      <w:r w:rsidRPr="002F7976">
        <w:rPr>
          <w:rFonts w:ascii="Times New Roman" w:hAnsi="Times New Roman" w:cs="Times New Roman"/>
          <w:color w:val="333300"/>
        </w:rPr>
        <w:t>: </w:t>
      </w:r>
    </w:p>
    <w:p w:rsidR="003E4793" w:rsidRPr="002F7976" w:rsidRDefault="003E4793" w:rsidP="009E695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przyznawaniu i wypłacaniu przewidzianych ustawą świadczeń,  </w:t>
      </w:r>
    </w:p>
    <w:p w:rsidR="003E4793" w:rsidRPr="002F7976" w:rsidRDefault="003E4793" w:rsidP="009E695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pracy socjalnej,  </w:t>
      </w:r>
    </w:p>
    <w:p w:rsidR="003E4793" w:rsidRPr="002F7976" w:rsidRDefault="003E4793" w:rsidP="009E695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prowadzeniu i rozwoju niezbędnej infrastruktury socjalnej,  </w:t>
      </w:r>
    </w:p>
    <w:p w:rsidR="003E4793" w:rsidRPr="002F7976" w:rsidRDefault="003E4793" w:rsidP="009E695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analizie i ocenie zjawisk rodzących </w:t>
      </w:r>
      <w:r w:rsidR="006C59D2">
        <w:rPr>
          <w:rFonts w:ascii="Times New Roman" w:hAnsi="Times New Roman" w:cs="Times New Roman"/>
          <w:color w:val="333300"/>
        </w:rPr>
        <w:t xml:space="preserve">zapotrzebowanie na świadczenia </w:t>
      </w:r>
      <w:r w:rsidRPr="002F7976">
        <w:rPr>
          <w:rFonts w:ascii="Times New Roman" w:hAnsi="Times New Roman" w:cs="Times New Roman"/>
          <w:color w:val="333300"/>
        </w:rPr>
        <w:t xml:space="preserve">z pomocy społecznej,  </w:t>
      </w:r>
    </w:p>
    <w:p w:rsidR="00D7318C" w:rsidRPr="006C59D2" w:rsidRDefault="003E4793" w:rsidP="00D7318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rozwijaniu nowych form pomocy społecznej i samopomocy. </w:t>
      </w:r>
    </w:p>
    <w:p w:rsidR="003E4793" w:rsidRPr="002F7976" w:rsidRDefault="003E4793" w:rsidP="00961E10">
      <w:pPr>
        <w:spacing w:line="360" w:lineRule="auto"/>
        <w:ind w:firstLine="567"/>
        <w:jc w:val="both"/>
        <w:rPr>
          <w:rFonts w:ascii="Times New Roman" w:hAnsi="Times New Roman" w:cs="Times New Roman"/>
          <w:color w:val="333300"/>
        </w:rPr>
      </w:pPr>
      <w:r w:rsidRPr="002F7976">
        <w:rPr>
          <w:rStyle w:val="Pogrubienie"/>
          <w:rFonts w:ascii="Times New Roman" w:hAnsi="Times New Roman" w:cs="Times New Roman"/>
          <w:color w:val="333300"/>
        </w:rPr>
        <w:t>Główne cele pomocy społecznej</w:t>
      </w:r>
      <w:r w:rsidRPr="002F7976">
        <w:rPr>
          <w:rFonts w:ascii="Times New Roman" w:hAnsi="Times New Roman" w:cs="Times New Roman"/>
          <w:color w:val="333300"/>
        </w:rPr>
        <w:t>:</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wsparcie osób i rodzin w przezwyciężeniu trudnej sytuacji życiowej, doprowadzenie - w miarę możliwości - do </w:t>
      </w:r>
      <w:r w:rsidR="006C59D2">
        <w:rPr>
          <w:rFonts w:ascii="Times New Roman" w:hAnsi="Times New Roman" w:cs="Times New Roman"/>
          <w:color w:val="333300"/>
        </w:rPr>
        <w:t xml:space="preserve">ich życiowego usamodzielniania </w:t>
      </w:r>
      <w:r w:rsidRPr="002F7976">
        <w:rPr>
          <w:rFonts w:ascii="Times New Roman" w:hAnsi="Times New Roman" w:cs="Times New Roman"/>
          <w:color w:val="333300"/>
        </w:rPr>
        <w:t>i um</w:t>
      </w:r>
      <w:r w:rsidR="006C59D2">
        <w:rPr>
          <w:rFonts w:ascii="Times New Roman" w:hAnsi="Times New Roman" w:cs="Times New Roman"/>
          <w:color w:val="333300"/>
        </w:rPr>
        <w:t xml:space="preserve">ożliwienie im życia w warunkach </w:t>
      </w:r>
      <w:r w:rsidRPr="002F7976">
        <w:rPr>
          <w:rFonts w:ascii="Times New Roman" w:hAnsi="Times New Roman" w:cs="Times New Roman"/>
          <w:color w:val="333300"/>
        </w:rPr>
        <w:t xml:space="preserve">odpowiadających godności człowieka,  </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zapewnienie dochodu na poziomie interwencji socjalnej – dla osób nie posiadających dochodu lub o niskich dochodach, w wieku poprodukcyjnym i osobom niepełnosprawnym,  </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zapewnienie dochodu do wysokości poziomu interwencji socjalnej osobom i rodzinom o niskich dochodach, które wymagają okresowego wsparcia,  </w:t>
      </w:r>
    </w:p>
    <w:p w:rsidR="003E4793" w:rsidRPr="002F7976" w:rsidRDefault="003E4793" w:rsidP="00961E10">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zapewnienie profesjonalnej pomocy rodzinom dotkniętym skutkami patologii społecznej, w tym przemocą w rodzinie, </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hanging="1080"/>
        <w:jc w:val="both"/>
        <w:rPr>
          <w:rFonts w:ascii="Times New Roman" w:hAnsi="Times New Roman" w:cs="Times New Roman"/>
          <w:color w:val="333300"/>
        </w:rPr>
      </w:pPr>
      <w:r w:rsidRPr="002F7976">
        <w:rPr>
          <w:rFonts w:ascii="Times New Roman" w:hAnsi="Times New Roman" w:cs="Times New Roman"/>
          <w:color w:val="333300"/>
        </w:rPr>
        <w:t xml:space="preserve">integracja ze środowiskiem osób wykluczonych społecznie,  </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stworzenie sieci usług socjalny</w:t>
      </w:r>
      <w:r w:rsidR="009E695C" w:rsidRPr="002F7976">
        <w:rPr>
          <w:rFonts w:ascii="Times New Roman" w:hAnsi="Times New Roman" w:cs="Times New Roman"/>
          <w:color w:val="333300"/>
        </w:rPr>
        <w:t xml:space="preserve">ch adekwatnych do potrzeb w tym </w:t>
      </w:r>
      <w:r w:rsidRPr="002F7976">
        <w:rPr>
          <w:rFonts w:ascii="Times New Roman" w:hAnsi="Times New Roman" w:cs="Times New Roman"/>
          <w:color w:val="333300"/>
        </w:rPr>
        <w:t>zakresie.</w:t>
      </w:r>
    </w:p>
    <w:p w:rsidR="00A54D5A" w:rsidRPr="002F7976" w:rsidRDefault="00961E10" w:rsidP="00961E10">
      <w:pPr>
        <w:tabs>
          <w:tab w:val="left" w:pos="567"/>
        </w:tabs>
        <w:spacing w:before="100" w:beforeAutospacing="1" w:after="100" w:afterAutospacing="1" w:line="360" w:lineRule="auto"/>
        <w:jc w:val="both"/>
        <w:rPr>
          <w:rFonts w:ascii="Times New Roman" w:hAnsi="Times New Roman" w:cs="Times New Roman"/>
          <w:color w:val="333300"/>
        </w:rPr>
      </w:pPr>
      <w:r w:rsidRPr="002F7976">
        <w:rPr>
          <w:rFonts w:ascii="Times New Roman" w:hAnsi="Times New Roman" w:cs="Times New Roman"/>
          <w:color w:val="333300"/>
        </w:rPr>
        <w:t xml:space="preserve">         </w:t>
      </w:r>
      <w:r w:rsidR="003E4793" w:rsidRPr="002F7976">
        <w:rPr>
          <w:rFonts w:ascii="Times New Roman" w:hAnsi="Times New Roman" w:cs="Times New Roman"/>
          <w:color w:val="333300"/>
        </w:rPr>
        <w:t xml:space="preserve">Potencjalnymi klientami pomocy społecznej są osoby bezrobotne bez prawa do zasiłku. </w:t>
      </w:r>
      <w:r w:rsidR="006C59D2">
        <w:rPr>
          <w:rFonts w:ascii="Times New Roman" w:hAnsi="Times New Roman" w:cs="Times New Roman"/>
          <w:color w:val="333300"/>
        </w:rPr>
        <w:br/>
      </w:r>
      <w:r w:rsidR="003E4793" w:rsidRPr="002F7976">
        <w:rPr>
          <w:rFonts w:ascii="Times New Roman" w:hAnsi="Times New Roman" w:cs="Times New Roman"/>
          <w:color w:val="333300"/>
        </w:rPr>
        <w:t xml:space="preserve">W grupie tej występuje bardzo niepokojące zjawisko pozostawania bez pracy powyżej 36 miesięcy, </w:t>
      </w:r>
      <w:r w:rsidR="006C59D2">
        <w:rPr>
          <w:rFonts w:ascii="Times New Roman" w:hAnsi="Times New Roman" w:cs="Times New Roman"/>
          <w:color w:val="333300"/>
        </w:rPr>
        <w:br/>
      </w:r>
      <w:r w:rsidR="003E4793" w:rsidRPr="002F7976">
        <w:rPr>
          <w:rFonts w:ascii="Times New Roman" w:hAnsi="Times New Roman" w:cs="Times New Roman"/>
          <w:color w:val="333300"/>
        </w:rPr>
        <w:t xml:space="preserve">co powoduje trwałe zmiany </w:t>
      </w:r>
      <w:r w:rsidR="006C59D2">
        <w:rPr>
          <w:rFonts w:ascii="Times New Roman" w:hAnsi="Times New Roman" w:cs="Times New Roman"/>
          <w:color w:val="333300"/>
        </w:rPr>
        <w:t xml:space="preserve">w rodzinie. </w:t>
      </w:r>
      <w:r w:rsidR="003E4793" w:rsidRPr="002F7976">
        <w:rPr>
          <w:rFonts w:ascii="Times New Roman" w:hAnsi="Times New Roman" w:cs="Times New Roman"/>
          <w:color w:val="333300"/>
        </w:rPr>
        <w:t>Pracownicy socjalni dysponują wnikliwą diagnozą sytuacji społeczno- bytowej rodzin oraz faktyczna oceną zainteresowania bezrobotnych zmianą swojej sytuacji życiowej.</w:t>
      </w:r>
      <w:r w:rsidR="00A54D5A" w:rsidRPr="002F7976">
        <w:rPr>
          <w:rFonts w:ascii="Times New Roman" w:hAnsi="Times New Roman" w:cs="Times New Roman"/>
          <w:color w:val="333300"/>
        </w:rPr>
        <w:t xml:space="preserve"> </w:t>
      </w:r>
      <w:r w:rsidR="003E4793" w:rsidRPr="002F7976">
        <w:rPr>
          <w:rFonts w:ascii="Times New Roman" w:hAnsi="Times New Roman" w:cs="Times New Roman"/>
          <w:color w:val="333300"/>
        </w:rPr>
        <w:t>Ponadto działalność ośrodka ukierunkowana jest na działaniach profilaktycznych zapobiegających powstaniu niepożądanych</w:t>
      </w:r>
      <w:r w:rsidR="009E695C" w:rsidRPr="002F7976">
        <w:rPr>
          <w:rFonts w:ascii="Times New Roman" w:hAnsi="Times New Roman" w:cs="Times New Roman"/>
          <w:color w:val="333300"/>
        </w:rPr>
        <w:t xml:space="preserve"> </w:t>
      </w:r>
      <w:r w:rsidR="008D7294" w:rsidRPr="002F7976">
        <w:rPr>
          <w:rFonts w:ascii="Times New Roman" w:hAnsi="Times New Roman" w:cs="Times New Roman"/>
          <w:color w:val="333300"/>
        </w:rPr>
        <w:t>(</w:t>
      </w:r>
      <w:r w:rsidR="003E4793" w:rsidRPr="002F7976">
        <w:rPr>
          <w:rFonts w:ascii="Times New Roman" w:hAnsi="Times New Roman" w:cs="Times New Roman"/>
          <w:color w:val="333300"/>
        </w:rPr>
        <w:t xml:space="preserve">kryzysowych, patologicznych ) sytuacji. </w:t>
      </w:r>
    </w:p>
    <w:p w:rsidR="00A54D5A" w:rsidRDefault="003E4793" w:rsidP="008F65B1">
      <w:pPr>
        <w:spacing w:before="100" w:beforeAutospacing="1" w:after="100" w:afterAutospacing="1" w:line="360" w:lineRule="auto"/>
        <w:ind w:firstLine="567"/>
        <w:jc w:val="both"/>
        <w:rPr>
          <w:rFonts w:ascii="Times New Roman" w:hAnsi="Times New Roman" w:cs="Times New Roman"/>
          <w:color w:val="333300"/>
        </w:rPr>
      </w:pPr>
      <w:r w:rsidRPr="002F7976">
        <w:rPr>
          <w:rFonts w:ascii="Times New Roman" w:hAnsi="Times New Roman" w:cs="Times New Roman"/>
          <w:color w:val="333300"/>
        </w:rPr>
        <w:t xml:space="preserve">Za niezmiernie ważne uważamy zmianę świadomości Klientów korzystających ze świadczeń pomocy społecznej. Praca nad uświadomieniem Klientom, że to on jest odpowiedzialny </w:t>
      </w:r>
      <w:r w:rsidR="006C59D2">
        <w:rPr>
          <w:rFonts w:ascii="Times New Roman" w:hAnsi="Times New Roman" w:cs="Times New Roman"/>
          <w:color w:val="333300"/>
        </w:rPr>
        <w:br/>
      </w:r>
      <w:r w:rsidRPr="002F7976">
        <w:rPr>
          <w:rFonts w:ascii="Times New Roman" w:hAnsi="Times New Roman" w:cs="Times New Roman"/>
          <w:color w:val="333300"/>
        </w:rPr>
        <w:t xml:space="preserve">za rozwiązanie swojego problemu uwieńczona winna być podpisaniem kontraktu współpracy </w:t>
      </w:r>
      <w:r w:rsidR="006C59D2">
        <w:rPr>
          <w:rFonts w:ascii="Times New Roman" w:hAnsi="Times New Roman" w:cs="Times New Roman"/>
          <w:color w:val="333300"/>
        </w:rPr>
        <w:br/>
      </w:r>
      <w:r w:rsidRPr="002F7976">
        <w:rPr>
          <w:rFonts w:ascii="Times New Roman" w:hAnsi="Times New Roman" w:cs="Times New Roman"/>
          <w:color w:val="333300"/>
        </w:rPr>
        <w:t xml:space="preserve">z pracownikiem socjalnym. Taki kontrakt nakłada na Klienta oraz rodzinę szereg zobowiązań monitorowanych przez pracownika socjalnego. </w:t>
      </w:r>
    </w:p>
    <w:p w:rsidR="006C59D2" w:rsidRDefault="006C59D2" w:rsidP="008F65B1">
      <w:pPr>
        <w:spacing w:before="100" w:beforeAutospacing="1" w:after="100" w:afterAutospacing="1" w:line="360" w:lineRule="auto"/>
        <w:ind w:firstLine="567"/>
        <w:jc w:val="both"/>
        <w:rPr>
          <w:rFonts w:ascii="Times New Roman" w:hAnsi="Times New Roman" w:cs="Times New Roman"/>
          <w:color w:val="333300"/>
        </w:rPr>
      </w:pPr>
    </w:p>
    <w:p w:rsidR="006C59D2" w:rsidRPr="002F7976" w:rsidRDefault="006C59D2" w:rsidP="008F65B1">
      <w:pPr>
        <w:spacing w:before="100" w:beforeAutospacing="1" w:after="100" w:afterAutospacing="1" w:line="360" w:lineRule="auto"/>
        <w:ind w:firstLine="567"/>
        <w:jc w:val="both"/>
        <w:rPr>
          <w:rFonts w:ascii="Times New Roman" w:hAnsi="Times New Roman" w:cs="Times New Roman"/>
          <w:color w:val="333300"/>
        </w:rPr>
      </w:pPr>
    </w:p>
    <w:p w:rsidR="003E4793" w:rsidRPr="00570EB1" w:rsidRDefault="003E4793" w:rsidP="006C59D2">
      <w:pPr>
        <w:rPr>
          <w:rFonts w:ascii="Times New Roman" w:hAnsi="Times New Roman" w:cs="Times New Roman"/>
        </w:rPr>
      </w:pPr>
      <w:r w:rsidRPr="00570EB1">
        <w:rPr>
          <w:rFonts w:ascii="Times New Roman" w:hAnsi="Times New Roman" w:cs="Times New Roman"/>
        </w:rPr>
        <w:lastRenderedPageBreak/>
        <w:t>Do zadań pracownika socjalnego należy w szczególności:</w:t>
      </w:r>
    </w:p>
    <w:p w:rsidR="003E4793" w:rsidRPr="002F7976" w:rsidRDefault="003E4793" w:rsidP="00961E1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praca socjalna</w:t>
      </w:r>
      <w:r w:rsidR="009E695C" w:rsidRPr="002F7976">
        <w:rPr>
          <w:rFonts w:ascii="Times New Roman" w:hAnsi="Times New Roman" w:cs="Times New Roman"/>
          <w:color w:val="000000"/>
        </w:rPr>
        <w:t>;</w:t>
      </w:r>
      <w:r w:rsidRPr="002F7976">
        <w:rPr>
          <w:rFonts w:ascii="Times New Roman" w:hAnsi="Times New Roman" w:cs="Times New Roman"/>
          <w:color w:val="000000"/>
        </w:rPr>
        <w:t xml:space="preserve"> </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dokonywanie analizy i oceny zjawisk, które powodują zapotrzebowanie na świadczenia </w:t>
      </w:r>
      <w:r w:rsidR="006C59D2">
        <w:rPr>
          <w:rFonts w:ascii="Times New Roman" w:hAnsi="Times New Roman" w:cs="Times New Roman"/>
          <w:color w:val="000000"/>
        </w:rPr>
        <w:br/>
      </w:r>
      <w:r w:rsidRPr="002F7976">
        <w:rPr>
          <w:rFonts w:ascii="Times New Roman" w:hAnsi="Times New Roman" w:cs="Times New Roman"/>
          <w:color w:val="000000"/>
        </w:rPr>
        <w:t>z pomocy społecznej oraz kwalifikowanie do uzyskania tych świadczeń</w:t>
      </w:r>
      <w:r w:rsidR="009E695C" w:rsidRPr="002F7976">
        <w:rPr>
          <w:rFonts w:ascii="Times New Roman" w:hAnsi="Times New Roman" w:cs="Times New Roman"/>
          <w:color w:val="000000"/>
        </w:rPr>
        <w:t>;</w:t>
      </w:r>
      <w:r w:rsidRPr="002F7976">
        <w:rPr>
          <w:rFonts w:ascii="Times New Roman" w:hAnsi="Times New Roman" w:cs="Times New Roman"/>
          <w:color w:val="000000"/>
        </w:rPr>
        <w:t xml:space="preserve"> </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informacji, wskazówek i pomocy w zakresie rozwiązywania życiowych spraw osobom, które dzięki tej pomocy będą zdolne samodzielnie rozwiązywać problemy będące przyczyna trudnej sytuacji życiowej; skuteczne posługiwanie się prz</w:t>
      </w:r>
      <w:r w:rsidR="009E695C" w:rsidRPr="002F7976">
        <w:rPr>
          <w:rFonts w:ascii="Times New Roman" w:hAnsi="Times New Roman" w:cs="Times New Roman"/>
          <w:color w:val="000000"/>
        </w:rPr>
        <w:t>episami w realizacji tych zadań;</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pomoc w uzyskaniu dla osób w trudnej sytuacji życiowej poradnictwa dotyczącego możliwości rozwiązywania problemów i udzielania pomocy przez właściwe instytucje państwowe, samorządowe i organizacje pozarządowe oraz </w:t>
      </w:r>
      <w:r w:rsidR="009E695C" w:rsidRPr="002F7976">
        <w:rPr>
          <w:rFonts w:ascii="Times New Roman" w:hAnsi="Times New Roman" w:cs="Times New Roman"/>
          <w:color w:val="000000"/>
        </w:rPr>
        <w:t>wspieranie w uzyskiwaniu pomocy;</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pomocy zgo</w:t>
      </w:r>
      <w:r w:rsidR="009E695C" w:rsidRPr="002F7976">
        <w:rPr>
          <w:rFonts w:ascii="Times New Roman" w:hAnsi="Times New Roman" w:cs="Times New Roman"/>
          <w:color w:val="000000"/>
        </w:rPr>
        <w:t>dnie z zasadami etyki zawodowej;</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pobudzanie społecznej aktywności i inspirowanie działań samopomocowych w zaspokajaniu niezbędnych potrzeb życiowych osób, rodzi</w:t>
      </w:r>
      <w:r w:rsidR="009E695C" w:rsidRPr="002F7976">
        <w:rPr>
          <w:rFonts w:ascii="Times New Roman" w:hAnsi="Times New Roman" w:cs="Times New Roman"/>
          <w:color w:val="000000"/>
        </w:rPr>
        <w:t>n, grup i środowisk społecznych;</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współpraca i współdziałanie z innymi specjalistami w celu przeciwdziałania i ograniczaniu patologii i skutków negatywnych zjawisk społecznych, łagodzenie skutków ubóstwa</w:t>
      </w:r>
      <w:r w:rsidR="009E695C" w:rsidRPr="002F7976">
        <w:rPr>
          <w:rFonts w:ascii="Times New Roman" w:hAnsi="Times New Roman" w:cs="Times New Roman"/>
          <w:color w:val="000000"/>
        </w:rPr>
        <w:t>;</w:t>
      </w:r>
      <w:r w:rsidRPr="002F7976">
        <w:rPr>
          <w:rFonts w:ascii="Times New Roman" w:hAnsi="Times New Roman" w:cs="Times New Roman"/>
          <w:color w:val="000000"/>
        </w:rPr>
        <w:t xml:space="preserve"> </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inicjowanie nowych form pomocy osobom i rodzinom mającym trudną sytuację życiową oraz inspirowanie powołania instytucji świadczących usługi służące poprawie sytuacji takich osób </w:t>
      </w:r>
      <w:r w:rsidR="006C59D2">
        <w:rPr>
          <w:rFonts w:ascii="Times New Roman" w:hAnsi="Times New Roman" w:cs="Times New Roman"/>
          <w:color w:val="000000"/>
        </w:rPr>
        <w:br/>
      </w:r>
      <w:r w:rsidRPr="002F7976">
        <w:rPr>
          <w:rFonts w:ascii="Times New Roman" w:hAnsi="Times New Roman" w:cs="Times New Roman"/>
          <w:color w:val="000000"/>
        </w:rPr>
        <w:t>i rodzin</w:t>
      </w:r>
      <w:r w:rsidR="009E695C" w:rsidRPr="002F7976">
        <w:rPr>
          <w:rFonts w:ascii="Times New Roman" w:hAnsi="Times New Roman" w:cs="Times New Roman"/>
          <w:color w:val="000000"/>
        </w:rPr>
        <w:t>;</w:t>
      </w:r>
      <w:r w:rsidRPr="002F7976">
        <w:rPr>
          <w:rFonts w:ascii="Times New Roman" w:hAnsi="Times New Roman" w:cs="Times New Roman"/>
          <w:color w:val="000000"/>
        </w:rPr>
        <w:t xml:space="preserve"> </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współuczestniczenie w inspirowaniu, opracowaniu, wdrożeniu oraz rozwijaniu regionalnych </w:t>
      </w:r>
      <w:r w:rsidR="006C59D2">
        <w:rPr>
          <w:rFonts w:ascii="Times New Roman" w:hAnsi="Times New Roman" w:cs="Times New Roman"/>
          <w:color w:val="000000"/>
        </w:rPr>
        <w:br/>
      </w:r>
      <w:r w:rsidRPr="002F7976">
        <w:rPr>
          <w:rFonts w:ascii="Times New Roman" w:hAnsi="Times New Roman" w:cs="Times New Roman"/>
          <w:color w:val="000000"/>
        </w:rPr>
        <w:t xml:space="preserve">i lokalnych programów pomocy społecznej ukierunkowanych na podniesienie jakości życia. </w:t>
      </w:r>
    </w:p>
    <w:p w:rsidR="00A54D5A" w:rsidRPr="002F7976" w:rsidRDefault="00A54D5A" w:rsidP="002455BB">
      <w:pPr>
        <w:spacing w:before="100" w:beforeAutospacing="1" w:after="100" w:afterAutospacing="1" w:line="360" w:lineRule="auto"/>
        <w:ind w:firstLine="567"/>
        <w:jc w:val="both"/>
        <w:rPr>
          <w:rFonts w:ascii="Times New Roman" w:hAnsi="Times New Roman" w:cs="Times New Roman"/>
          <w:color w:val="333300"/>
        </w:rPr>
      </w:pPr>
      <w:r w:rsidRPr="002F7976">
        <w:rPr>
          <w:rFonts w:ascii="Times New Roman" w:hAnsi="Times New Roman" w:cs="Times New Roman"/>
          <w:color w:val="000000"/>
        </w:rPr>
        <w:t xml:space="preserve">Pracą socjalną są działania, których celem jest usamodzielnianie osób i rodzin, pomoc </w:t>
      </w:r>
      <w:r w:rsidR="006C59D2">
        <w:rPr>
          <w:rFonts w:ascii="Times New Roman" w:hAnsi="Times New Roman" w:cs="Times New Roman"/>
          <w:color w:val="000000"/>
        </w:rPr>
        <w:br/>
      </w:r>
      <w:r w:rsidRPr="002F7976">
        <w:rPr>
          <w:rFonts w:ascii="Times New Roman" w:hAnsi="Times New Roman" w:cs="Times New Roman"/>
          <w:color w:val="000000"/>
        </w:rPr>
        <w:t>w odzyskiwaniu bądź wzmacnian</w:t>
      </w:r>
      <w:r w:rsidR="00E06AFC" w:rsidRPr="002F7976">
        <w:rPr>
          <w:rFonts w:ascii="Times New Roman" w:hAnsi="Times New Roman" w:cs="Times New Roman"/>
          <w:color w:val="000000"/>
        </w:rPr>
        <w:t xml:space="preserve">iu zdolności do funkcjonowania </w:t>
      </w:r>
      <w:r w:rsidRPr="002F7976">
        <w:rPr>
          <w:rFonts w:ascii="Times New Roman" w:hAnsi="Times New Roman" w:cs="Times New Roman"/>
          <w:color w:val="000000"/>
        </w:rPr>
        <w:t>w społeczeństwie (np. organizowanie wsparcia środowiskowego, organizowanie porad i konsultacji specjalistycznych, poszukiwanie dodatkowych źródeł finansowania istotnych potrzeb życiowych rodzin, udzielanie informacji, pomoc w uzyskaniu zatrudnienia.</w:t>
      </w:r>
    </w:p>
    <w:p w:rsidR="003E4793" w:rsidRPr="002F7976" w:rsidRDefault="003E4793" w:rsidP="002455BB">
      <w:pPr>
        <w:pStyle w:val="NormalnyWeb1"/>
        <w:spacing w:line="360" w:lineRule="auto"/>
        <w:ind w:firstLine="567"/>
        <w:jc w:val="both"/>
        <w:rPr>
          <w:color w:val="000000"/>
          <w:sz w:val="22"/>
          <w:szCs w:val="22"/>
        </w:rPr>
      </w:pPr>
      <w:r w:rsidRPr="002F7976">
        <w:rPr>
          <w:color w:val="000000"/>
          <w:sz w:val="22"/>
          <w:szCs w:val="22"/>
        </w:rPr>
        <w:t>Przy wykonywaniu zadań pracownik socjalny jest obowiązany :</w:t>
      </w:r>
    </w:p>
    <w:p w:rsidR="003E4793" w:rsidRPr="002F7976" w:rsidRDefault="003E4793" w:rsidP="002455BB">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kierować się zasadami etyki zawodowej </w:t>
      </w:r>
    </w:p>
    <w:p w:rsidR="003E4793" w:rsidRPr="002F7976" w:rsidRDefault="003E4793" w:rsidP="002A07E7">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kierować się zasadą dobra osób i rodzin, którym służy, poszanowania ich godności i prawa tych osób do samostanowienia </w:t>
      </w:r>
    </w:p>
    <w:p w:rsidR="003E4793" w:rsidRPr="002F7976" w:rsidRDefault="003E4793" w:rsidP="002A07E7">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przeciwdziałać praktykom niehumanitarnym i dyskryminującym osobę, rodzinę lub grupę </w:t>
      </w:r>
    </w:p>
    <w:p w:rsidR="003E4793" w:rsidRPr="002F7976" w:rsidRDefault="003E4793" w:rsidP="002A07E7">
      <w:pPr>
        <w:numPr>
          <w:ilvl w:val="0"/>
          <w:numId w:val="20"/>
        </w:numPr>
        <w:tabs>
          <w:tab w:val="clear" w:pos="720"/>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udzielać osobom zgłaszającym się pełnej informacji o przysługujących im świadczeniach </w:t>
      </w:r>
      <w:r w:rsidR="006C59D2">
        <w:rPr>
          <w:rFonts w:ascii="Times New Roman" w:hAnsi="Times New Roman" w:cs="Times New Roman"/>
          <w:color w:val="000000"/>
        </w:rPr>
        <w:br/>
      </w:r>
      <w:r w:rsidRPr="002F7976">
        <w:rPr>
          <w:rFonts w:ascii="Times New Roman" w:hAnsi="Times New Roman" w:cs="Times New Roman"/>
          <w:color w:val="000000"/>
        </w:rPr>
        <w:t xml:space="preserve">i dostępnych formach pomocy </w:t>
      </w:r>
    </w:p>
    <w:p w:rsidR="003E4793" w:rsidRPr="002F7976" w:rsidRDefault="003E4793" w:rsidP="002A07E7">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lastRenderedPageBreak/>
        <w:t xml:space="preserve">zachować w tajemnicy informacje uzyskane w toku czynności zawodowych, także po ustaniu zatrudnienia, chyba, że działa to przeciwko dobru osoby lub rodziny </w:t>
      </w:r>
    </w:p>
    <w:p w:rsidR="008D7294" w:rsidRPr="002F7976" w:rsidRDefault="003E4793" w:rsidP="008D7294">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podnosić swoje kwalifikacje zawodow</w:t>
      </w:r>
      <w:r w:rsidR="006C59D2">
        <w:rPr>
          <w:rFonts w:ascii="Times New Roman" w:hAnsi="Times New Roman" w:cs="Times New Roman"/>
          <w:color w:val="000000"/>
        </w:rPr>
        <w:t xml:space="preserve">e poprzez udział w szkoleniach </w:t>
      </w:r>
      <w:r w:rsidRPr="002F7976">
        <w:rPr>
          <w:rFonts w:ascii="Times New Roman" w:hAnsi="Times New Roman" w:cs="Times New Roman"/>
          <w:color w:val="000000"/>
        </w:rPr>
        <w:t>i samokształcenie.</w:t>
      </w:r>
    </w:p>
    <w:p w:rsidR="003E4793" w:rsidRPr="002F7976" w:rsidRDefault="003E4793" w:rsidP="00852FFC">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Tabela 8. Rodziny objęte pomocą Gminnego Ośrodka Pom</w:t>
      </w:r>
      <w:r w:rsidR="0099410B">
        <w:rPr>
          <w:rFonts w:ascii="Times New Roman" w:hAnsi="Times New Roman" w:cs="Times New Roman"/>
          <w:color w:val="000000"/>
        </w:rPr>
        <w:t>ocy Społecznej w Skarżysku   Koś</w:t>
      </w:r>
      <w:r w:rsidRPr="002F7976">
        <w:rPr>
          <w:rFonts w:ascii="Times New Roman" w:hAnsi="Times New Roman" w:cs="Times New Roman"/>
          <w:color w:val="000000"/>
        </w:rPr>
        <w:t>cielnym: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656"/>
        <w:gridCol w:w="656"/>
        <w:gridCol w:w="656"/>
        <w:gridCol w:w="656"/>
        <w:gridCol w:w="656"/>
        <w:gridCol w:w="656"/>
      </w:tblGrid>
      <w:tr w:rsidR="00A136D2" w:rsidRPr="002F7976" w:rsidTr="0043619F">
        <w:trPr>
          <w:trHeight w:val="317"/>
        </w:trPr>
        <w:tc>
          <w:tcPr>
            <w:tcW w:w="0" w:type="auto"/>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i/>
                <w:color w:val="000000"/>
              </w:rPr>
              <w:t xml:space="preserve"> </w:t>
            </w:r>
            <w:r w:rsidRPr="002F7976">
              <w:rPr>
                <w:rFonts w:ascii="Times New Roman" w:hAnsi="Times New Roman" w:cs="Times New Roman"/>
                <w:b/>
                <w:i/>
                <w:color w:val="000000"/>
              </w:rPr>
              <w:t>Rok</w:t>
            </w:r>
          </w:p>
        </w:tc>
        <w:tc>
          <w:tcPr>
            <w:tcW w:w="0" w:type="auto"/>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2008</w:t>
            </w:r>
          </w:p>
        </w:tc>
        <w:tc>
          <w:tcPr>
            <w:tcW w:w="0" w:type="auto"/>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2009</w:t>
            </w:r>
          </w:p>
        </w:tc>
        <w:tc>
          <w:tcPr>
            <w:tcW w:w="0" w:type="auto"/>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2010</w:t>
            </w:r>
          </w:p>
        </w:tc>
        <w:tc>
          <w:tcPr>
            <w:tcW w:w="0" w:type="auto"/>
            <w:shd w:val="clear" w:color="auto" w:fill="auto"/>
          </w:tcPr>
          <w:p w:rsidR="003E4793" w:rsidRPr="002F7976" w:rsidRDefault="003E4793" w:rsidP="005E389B">
            <w:pPr>
              <w:jc w:val="center"/>
              <w:rPr>
                <w:rFonts w:ascii="Times New Roman" w:hAnsi="Times New Roman" w:cs="Times New Roman"/>
                <w:b/>
                <w:i/>
                <w:color w:val="000000"/>
              </w:rPr>
            </w:pPr>
            <w:r w:rsidRPr="002F7976">
              <w:rPr>
                <w:rFonts w:ascii="Times New Roman" w:hAnsi="Times New Roman" w:cs="Times New Roman"/>
                <w:b/>
                <w:i/>
                <w:color w:val="000000"/>
              </w:rPr>
              <w:t>2011</w:t>
            </w:r>
          </w:p>
        </w:tc>
        <w:tc>
          <w:tcPr>
            <w:tcW w:w="0" w:type="auto"/>
            <w:shd w:val="clear" w:color="auto" w:fill="auto"/>
          </w:tcPr>
          <w:p w:rsidR="003E4793" w:rsidRPr="002F7976" w:rsidRDefault="003E4793" w:rsidP="005E389B">
            <w:pPr>
              <w:jc w:val="center"/>
              <w:rPr>
                <w:rFonts w:ascii="Times New Roman" w:hAnsi="Times New Roman" w:cs="Times New Roman"/>
                <w:b/>
                <w:i/>
                <w:color w:val="000000"/>
              </w:rPr>
            </w:pPr>
            <w:r w:rsidRPr="002F7976">
              <w:rPr>
                <w:rFonts w:ascii="Times New Roman" w:hAnsi="Times New Roman" w:cs="Times New Roman"/>
                <w:b/>
                <w:i/>
                <w:color w:val="000000"/>
              </w:rPr>
              <w:t>2012</w:t>
            </w:r>
          </w:p>
        </w:tc>
        <w:tc>
          <w:tcPr>
            <w:tcW w:w="0" w:type="auto"/>
            <w:shd w:val="clear" w:color="auto" w:fill="auto"/>
          </w:tcPr>
          <w:p w:rsidR="003E4793" w:rsidRPr="002F7976" w:rsidRDefault="003E4793" w:rsidP="005E389B">
            <w:pPr>
              <w:jc w:val="center"/>
              <w:rPr>
                <w:rFonts w:ascii="Times New Roman" w:hAnsi="Times New Roman" w:cs="Times New Roman"/>
                <w:b/>
                <w:i/>
                <w:color w:val="000000"/>
              </w:rPr>
            </w:pPr>
            <w:r w:rsidRPr="002F7976">
              <w:rPr>
                <w:rFonts w:ascii="Times New Roman" w:hAnsi="Times New Roman" w:cs="Times New Roman"/>
                <w:b/>
                <w:i/>
                <w:color w:val="000000"/>
              </w:rPr>
              <w:t>2013</w:t>
            </w:r>
          </w:p>
        </w:tc>
      </w:tr>
      <w:tr w:rsidR="00A136D2" w:rsidRPr="002F7976" w:rsidTr="0043619F">
        <w:trPr>
          <w:trHeight w:val="305"/>
        </w:trPr>
        <w:tc>
          <w:tcPr>
            <w:tcW w:w="0" w:type="auto"/>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Liczba rodzin</w:t>
            </w:r>
          </w:p>
        </w:tc>
        <w:tc>
          <w:tcPr>
            <w:tcW w:w="0" w:type="auto"/>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338</w:t>
            </w:r>
          </w:p>
        </w:tc>
        <w:tc>
          <w:tcPr>
            <w:tcW w:w="0" w:type="auto"/>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290</w:t>
            </w:r>
          </w:p>
        </w:tc>
        <w:tc>
          <w:tcPr>
            <w:tcW w:w="0" w:type="auto"/>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296</w:t>
            </w:r>
          </w:p>
        </w:tc>
        <w:tc>
          <w:tcPr>
            <w:tcW w:w="0" w:type="auto"/>
            <w:shd w:val="clear" w:color="auto" w:fill="auto"/>
          </w:tcPr>
          <w:p w:rsidR="003E4793" w:rsidRPr="002F7976" w:rsidRDefault="00C3783E" w:rsidP="005E389B">
            <w:pPr>
              <w:jc w:val="center"/>
              <w:rPr>
                <w:rFonts w:ascii="Times New Roman" w:hAnsi="Times New Roman" w:cs="Times New Roman"/>
                <w:color w:val="000000"/>
              </w:rPr>
            </w:pPr>
            <w:r w:rsidRPr="002F7976">
              <w:rPr>
                <w:rFonts w:ascii="Times New Roman" w:hAnsi="Times New Roman" w:cs="Times New Roman"/>
                <w:color w:val="000000"/>
              </w:rPr>
              <w:t>296</w:t>
            </w:r>
          </w:p>
        </w:tc>
        <w:tc>
          <w:tcPr>
            <w:tcW w:w="0" w:type="auto"/>
            <w:shd w:val="clear" w:color="auto" w:fill="auto"/>
          </w:tcPr>
          <w:p w:rsidR="003E4793" w:rsidRPr="002F7976" w:rsidRDefault="00A136D2" w:rsidP="00A136D2">
            <w:pPr>
              <w:jc w:val="center"/>
              <w:rPr>
                <w:rFonts w:ascii="Times New Roman" w:hAnsi="Times New Roman" w:cs="Times New Roman"/>
                <w:color w:val="000000"/>
              </w:rPr>
            </w:pPr>
            <w:r w:rsidRPr="002F7976">
              <w:rPr>
                <w:rFonts w:ascii="Times New Roman" w:hAnsi="Times New Roman" w:cs="Times New Roman"/>
                <w:color w:val="000000"/>
              </w:rPr>
              <w:t>3</w:t>
            </w:r>
            <w:r w:rsidR="00C3783E" w:rsidRPr="002F7976">
              <w:rPr>
                <w:rFonts w:ascii="Times New Roman" w:hAnsi="Times New Roman" w:cs="Times New Roman"/>
                <w:color w:val="000000"/>
              </w:rPr>
              <w:t>05</w:t>
            </w:r>
          </w:p>
        </w:tc>
        <w:tc>
          <w:tcPr>
            <w:tcW w:w="0" w:type="auto"/>
            <w:shd w:val="clear" w:color="auto" w:fill="auto"/>
          </w:tcPr>
          <w:p w:rsidR="003E4793" w:rsidRPr="002F7976" w:rsidRDefault="00C3783E" w:rsidP="00C3783E">
            <w:pPr>
              <w:jc w:val="center"/>
              <w:rPr>
                <w:rFonts w:ascii="Times New Roman" w:hAnsi="Times New Roman" w:cs="Times New Roman"/>
                <w:color w:val="000000"/>
              </w:rPr>
            </w:pPr>
            <w:r w:rsidRPr="002F7976">
              <w:rPr>
                <w:rFonts w:ascii="Times New Roman" w:hAnsi="Times New Roman" w:cs="Times New Roman"/>
                <w:color w:val="000000"/>
              </w:rPr>
              <w:t>321</w:t>
            </w:r>
          </w:p>
        </w:tc>
      </w:tr>
      <w:tr w:rsidR="00A136D2" w:rsidRPr="002F7976" w:rsidTr="0043619F">
        <w:trPr>
          <w:trHeight w:val="319"/>
        </w:trPr>
        <w:tc>
          <w:tcPr>
            <w:tcW w:w="0" w:type="auto"/>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Liczba osób w rodzinie</w:t>
            </w:r>
          </w:p>
        </w:tc>
        <w:tc>
          <w:tcPr>
            <w:tcW w:w="0" w:type="auto"/>
          </w:tcPr>
          <w:p w:rsidR="003E4793"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933</w:t>
            </w:r>
          </w:p>
        </w:tc>
        <w:tc>
          <w:tcPr>
            <w:tcW w:w="0" w:type="auto"/>
          </w:tcPr>
          <w:p w:rsidR="003E4793"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767</w:t>
            </w:r>
          </w:p>
        </w:tc>
        <w:tc>
          <w:tcPr>
            <w:tcW w:w="0" w:type="auto"/>
          </w:tcPr>
          <w:p w:rsidR="003E4793"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792</w:t>
            </w:r>
          </w:p>
        </w:tc>
        <w:tc>
          <w:tcPr>
            <w:tcW w:w="0" w:type="auto"/>
            <w:shd w:val="clear" w:color="auto" w:fill="auto"/>
          </w:tcPr>
          <w:p w:rsidR="003E4793" w:rsidRPr="002F7976" w:rsidRDefault="00A136D2" w:rsidP="005E389B">
            <w:pPr>
              <w:jc w:val="center"/>
              <w:rPr>
                <w:rFonts w:ascii="Times New Roman" w:hAnsi="Times New Roman" w:cs="Times New Roman"/>
                <w:color w:val="000000"/>
              </w:rPr>
            </w:pPr>
            <w:r w:rsidRPr="002F7976">
              <w:rPr>
                <w:rFonts w:ascii="Times New Roman" w:hAnsi="Times New Roman" w:cs="Times New Roman"/>
                <w:color w:val="000000"/>
              </w:rPr>
              <w:t>796</w:t>
            </w:r>
          </w:p>
        </w:tc>
        <w:tc>
          <w:tcPr>
            <w:tcW w:w="0" w:type="auto"/>
            <w:shd w:val="clear" w:color="auto" w:fill="auto"/>
          </w:tcPr>
          <w:p w:rsidR="003E4793" w:rsidRPr="002F7976" w:rsidRDefault="00A136D2" w:rsidP="005E389B">
            <w:pPr>
              <w:jc w:val="center"/>
              <w:rPr>
                <w:rFonts w:ascii="Times New Roman" w:hAnsi="Times New Roman" w:cs="Times New Roman"/>
                <w:color w:val="000000"/>
              </w:rPr>
            </w:pPr>
            <w:r w:rsidRPr="002F7976">
              <w:rPr>
                <w:rFonts w:ascii="Times New Roman" w:hAnsi="Times New Roman" w:cs="Times New Roman"/>
                <w:color w:val="000000"/>
              </w:rPr>
              <w:t>824</w:t>
            </w:r>
          </w:p>
        </w:tc>
        <w:tc>
          <w:tcPr>
            <w:tcW w:w="0" w:type="auto"/>
            <w:shd w:val="clear" w:color="auto" w:fill="auto"/>
          </w:tcPr>
          <w:p w:rsidR="003E4793" w:rsidRPr="002F7976" w:rsidRDefault="00C3783E" w:rsidP="00C3783E">
            <w:pPr>
              <w:jc w:val="center"/>
              <w:rPr>
                <w:rFonts w:ascii="Times New Roman" w:hAnsi="Times New Roman" w:cs="Times New Roman"/>
                <w:color w:val="000000"/>
              </w:rPr>
            </w:pPr>
            <w:r w:rsidRPr="002F7976">
              <w:rPr>
                <w:rFonts w:ascii="Times New Roman" w:hAnsi="Times New Roman" w:cs="Times New Roman"/>
                <w:color w:val="000000"/>
              </w:rPr>
              <w:t>967</w:t>
            </w:r>
          </w:p>
        </w:tc>
      </w:tr>
      <w:tr w:rsidR="00A136D2" w:rsidRPr="002F7976" w:rsidTr="0043619F">
        <w:trPr>
          <w:trHeight w:val="319"/>
        </w:trPr>
        <w:tc>
          <w:tcPr>
            <w:tcW w:w="0" w:type="auto"/>
          </w:tcPr>
          <w:p w:rsidR="00A136D2" w:rsidRPr="002F7976" w:rsidRDefault="00A136D2"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Ponadto pomoc udzielona wyłącznie w postaci pracy socjalnej</w:t>
            </w:r>
          </w:p>
        </w:tc>
        <w:tc>
          <w:tcPr>
            <w:tcW w:w="0" w:type="auto"/>
          </w:tcPr>
          <w:p w:rsidR="00A136D2"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182</w:t>
            </w:r>
          </w:p>
        </w:tc>
        <w:tc>
          <w:tcPr>
            <w:tcW w:w="0" w:type="auto"/>
          </w:tcPr>
          <w:p w:rsidR="00A136D2"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163</w:t>
            </w:r>
          </w:p>
        </w:tc>
        <w:tc>
          <w:tcPr>
            <w:tcW w:w="0" w:type="auto"/>
          </w:tcPr>
          <w:p w:rsidR="00A136D2"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159</w:t>
            </w:r>
          </w:p>
        </w:tc>
        <w:tc>
          <w:tcPr>
            <w:tcW w:w="0" w:type="auto"/>
            <w:shd w:val="clear" w:color="auto" w:fill="auto"/>
          </w:tcPr>
          <w:p w:rsidR="00A136D2" w:rsidRPr="002F7976" w:rsidRDefault="00A136D2" w:rsidP="005E389B">
            <w:pPr>
              <w:jc w:val="center"/>
              <w:rPr>
                <w:rFonts w:ascii="Times New Roman" w:hAnsi="Times New Roman" w:cs="Times New Roman"/>
                <w:color w:val="000000"/>
              </w:rPr>
            </w:pPr>
            <w:r w:rsidRPr="002F7976">
              <w:rPr>
                <w:rFonts w:ascii="Times New Roman" w:hAnsi="Times New Roman" w:cs="Times New Roman"/>
                <w:color w:val="000000"/>
              </w:rPr>
              <w:t>139</w:t>
            </w:r>
          </w:p>
        </w:tc>
        <w:tc>
          <w:tcPr>
            <w:tcW w:w="0" w:type="auto"/>
            <w:shd w:val="clear" w:color="auto" w:fill="auto"/>
          </w:tcPr>
          <w:p w:rsidR="00A136D2" w:rsidRPr="002F7976" w:rsidRDefault="00A136D2" w:rsidP="005E389B">
            <w:pPr>
              <w:jc w:val="center"/>
              <w:rPr>
                <w:rFonts w:ascii="Times New Roman" w:hAnsi="Times New Roman" w:cs="Times New Roman"/>
                <w:color w:val="000000"/>
              </w:rPr>
            </w:pPr>
            <w:r w:rsidRPr="002F7976">
              <w:rPr>
                <w:rFonts w:ascii="Times New Roman" w:hAnsi="Times New Roman" w:cs="Times New Roman"/>
                <w:color w:val="000000"/>
              </w:rPr>
              <w:t>85</w:t>
            </w:r>
          </w:p>
        </w:tc>
        <w:tc>
          <w:tcPr>
            <w:tcW w:w="0" w:type="auto"/>
            <w:shd w:val="clear" w:color="auto" w:fill="auto"/>
          </w:tcPr>
          <w:p w:rsidR="00A136D2" w:rsidRPr="002F7976" w:rsidRDefault="00C3783E" w:rsidP="00C3783E">
            <w:pPr>
              <w:jc w:val="center"/>
              <w:rPr>
                <w:rFonts w:ascii="Times New Roman" w:hAnsi="Times New Roman" w:cs="Times New Roman"/>
                <w:color w:val="000000"/>
              </w:rPr>
            </w:pPr>
            <w:r w:rsidRPr="002F7976">
              <w:rPr>
                <w:rFonts w:ascii="Times New Roman" w:hAnsi="Times New Roman" w:cs="Times New Roman"/>
                <w:color w:val="000000"/>
              </w:rPr>
              <w:t>149</w:t>
            </w:r>
          </w:p>
        </w:tc>
      </w:tr>
      <w:tr w:rsidR="0043619F" w:rsidRPr="002F7976" w:rsidTr="0043619F">
        <w:trPr>
          <w:trHeight w:val="284"/>
        </w:trPr>
        <w:tc>
          <w:tcPr>
            <w:tcW w:w="0" w:type="auto"/>
          </w:tcPr>
          <w:p w:rsidR="0043619F" w:rsidRPr="002F7976" w:rsidRDefault="00A136D2" w:rsidP="00A136D2">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 l</w:t>
            </w:r>
            <w:r w:rsidR="0043619F" w:rsidRPr="002F7976">
              <w:rPr>
                <w:rFonts w:ascii="Times New Roman" w:hAnsi="Times New Roman" w:cs="Times New Roman"/>
                <w:b/>
                <w:i/>
                <w:color w:val="000000"/>
              </w:rPr>
              <w:t>iczba osób w tych rodzinach</w:t>
            </w:r>
          </w:p>
        </w:tc>
        <w:tc>
          <w:tcPr>
            <w:tcW w:w="0" w:type="auto"/>
          </w:tcPr>
          <w:p w:rsidR="0043619F" w:rsidRPr="002F7976" w:rsidRDefault="0043619F"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407</w:t>
            </w:r>
          </w:p>
        </w:tc>
        <w:tc>
          <w:tcPr>
            <w:tcW w:w="0" w:type="auto"/>
          </w:tcPr>
          <w:p w:rsidR="0043619F" w:rsidRPr="002F7976" w:rsidRDefault="0043619F"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416</w:t>
            </w:r>
          </w:p>
        </w:tc>
        <w:tc>
          <w:tcPr>
            <w:tcW w:w="0" w:type="auto"/>
          </w:tcPr>
          <w:p w:rsidR="0043619F" w:rsidRPr="002F7976" w:rsidRDefault="0043619F"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411</w:t>
            </w:r>
          </w:p>
        </w:tc>
        <w:tc>
          <w:tcPr>
            <w:tcW w:w="0" w:type="auto"/>
            <w:shd w:val="clear" w:color="auto" w:fill="auto"/>
          </w:tcPr>
          <w:p w:rsidR="0043619F" w:rsidRPr="002F7976" w:rsidRDefault="0043619F" w:rsidP="005C141C">
            <w:pPr>
              <w:jc w:val="center"/>
              <w:rPr>
                <w:rFonts w:ascii="Times New Roman" w:hAnsi="Times New Roman" w:cs="Times New Roman"/>
                <w:color w:val="000000"/>
              </w:rPr>
            </w:pPr>
            <w:r w:rsidRPr="002F7976">
              <w:rPr>
                <w:rFonts w:ascii="Times New Roman" w:hAnsi="Times New Roman" w:cs="Times New Roman"/>
                <w:color w:val="000000"/>
              </w:rPr>
              <w:t>273</w:t>
            </w:r>
          </w:p>
        </w:tc>
        <w:tc>
          <w:tcPr>
            <w:tcW w:w="0" w:type="auto"/>
            <w:shd w:val="clear" w:color="auto" w:fill="auto"/>
          </w:tcPr>
          <w:p w:rsidR="0043619F" w:rsidRPr="002F7976" w:rsidRDefault="0043619F" w:rsidP="005C141C">
            <w:pPr>
              <w:jc w:val="center"/>
              <w:rPr>
                <w:rFonts w:ascii="Times New Roman" w:hAnsi="Times New Roman" w:cs="Times New Roman"/>
                <w:color w:val="000000"/>
              </w:rPr>
            </w:pPr>
            <w:r w:rsidRPr="002F7976">
              <w:rPr>
                <w:rFonts w:ascii="Times New Roman" w:hAnsi="Times New Roman" w:cs="Times New Roman"/>
                <w:color w:val="000000"/>
              </w:rPr>
              <w:t>194</w:t>
            </w:r>
          </w:p>
        </w:tc>
        <w:tc>
          <w:tcPr>
            <w:tcW w:w="0" w:type="auto"/>
            <w:shd w:val="clear" w:color="auto" w:fill="auto"/>
          </w:tcPr>
          <w:p w:rsidR="0043619F" w:rsidRPr="002F7976" w:rsidRDefault="00C3783E" w:rsidP="00C3783E">
            <w:pPr>
              <w:jc w:val="center"/>
              <w:rPr>
                <w:rFonts w:ascii="Times New Roman" w:hAnsi="Times New Roman" w:cs="Times New Roman"/>
                <w:color w:val="000000"/>
              </w:rPr>
            </w:pPr>
            <w:r w:rsidRPr="002F7976">
              <w:rPr>
                <w:rFonts w:ascii="Times New Roman" w:hAnsi="Times New Roman" w:cs="Times New Roman"/>
                <w:color w:val="000000"/>
              </w:rPr>
              <w:t>321</w:t>
            </w:r>
          </w:p>
        </w:tc>
      </w:tr>
    </w:tbl>
    <w:p w:rsidR="002A07E7" w:rsidRPr="002F7976" w:rsidRDefault="00EA585C" w:rsidP="00852FFC">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Źródło: Sprawozdania GOPS.</w:t>
      </w:r>
    </w:p>
    <w:p w:rsidR="003E4793" w:rsidRPr="002F7976" w:rsidRDefault="003E4793" w:rsidP="00852FFC">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Tabela 9.  Główne powody przyznania pomocy z Gminnego Ośrodka Pomocy Społecznej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367"/>
        <w:gridCol w:w="1250"/>
        <w:gridCol w:w="1249"/>
        <w:gridCol w:w="1250"/>
        <w:gridCol w:w="1250"/>
        <w:gridCol w:w="1250"/>
      </w:tblGrid>
      <w:tr w:rsidR="003E4793" w:rsidRPr="002F7976" w:rsidTr="005E389B">
        <w:trPr>
          <w:trHeight w:val="530"/>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 xml:space="preserve">Powód przyznania </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2008r. – liczba rodzin</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2009r. – liczba rodzin</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2010r. – liczba rodzin</w:t>
            </w:r>
          </w:p>
        </w:tc>
        <w:tc>
          <w:tcPr>
            <w:tcW w:w="1276" w:type="dxa"/>
          </w:tcPr>
          <w:p w:rsidR="003E4793" w:rsidRPr="002F7976" w:rsidRDefault="003E4793" w:rsidP="005E389B">
            <w:pPr>
              <w:spacing w:before="100" w:beforeAutospacing="1" w:after="100" w:afterAutospacing="1" w:line="360" w:lineRule="auto"/>
              <w:rPr>
                <w:rFonts w:ascii="Times New Roman" w:hAnsi="Times New Roman" w:cs="Times New Roman"/>
                <w:b/>
                <w:i/>
                <w:color w:val="000000"/>
              </w:rPr>
            </w:pPr>
            <w:r w:rsidRPr="002F7976">
              <w:rPr>
                <w:rFonts w:ascii="Times New Roman" w:hAnsi="Times New Roman" w:cs="Times New Roman"/>
                <w:b/>
                <w:i/>
                <w:color w:val="000000"/>
              </w:rPr>
              <w:t>2011r. – liczba rodzin</w:t>
            </w:r>
          </w:p>
        </w:tc>
        <w:tc>
          <w:tcPr>
            <w:tcW w:w="1276" w:type="dxa"/>
          </w:tcPr>
          <w:p w:rsidR="003E4793" w:rsidRPr="002F7976" w:rsidRDefault="003E4793" w:rsidP="005E389B">
            <w:pPr>
              <w:spacing w:before="100" w:beforeAutospacing="1" w:after="100" w:afterAutospacing="1" w:line="360" w:lineRule="auto"/>
              <w:rPr>
                <w:rFonts w:ascii="Times New Roman" w:hAnsi="Times New Roman" w:cs="Times New Roman"/>
                <w:b/>
                <w:i/>
                <w:color w:val="000000"/>
              </w:rPr>
            </w:pPr>
            <w:r w:rsidRPr="002F7976">
              <w:rPr>
                <w:rFonts w:ascii="Times New Roman" w:hAnsi="Times New Roman" w:cs="Times New Roman"/>
                <w:b/>
                <w:i/>
                <w:color w:val="000000"/>
              </w:rPr>
              <w:t>2012r. – liczba rodzin</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2013r. – liczba rodzin</w:t>
            </w:r>
          </w:p>
        </w:tc>
      </w:tr>
      <w:tr w:rsidR="003E4793" w:rsidRPr="002F7976" w:rsidTr="005E389B">
        <w:trPr>
          <w:trHeight w:val="538"/>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Bezrobocie</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209</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214</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214</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200</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216</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222</w:t>
            </w:r>
          </w:p>
        </w:tc>
      </w:tr>
      <w:tr w:rsidR="003E4793" w:rsidRPr="002F7976" w:rsidTr="005E389B">
        <w:trPr>
          <w:trHeight w:val="532"/>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Ubóstwo</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44</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48</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51</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48</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46</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71</w:t>
            </w:r>
          </w:p>
        </w:tc>
      </w:tr>
      <w:tr w:rsidR="003E4793" w:rsidRPr="002F7976" w:rsidTr="005E389B">
        <w:trPr>
          <w:trHeight w:val="526"/>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Niepełnosprawność</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28</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48</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35</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39</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51</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51</w:t>
            </w:r>
          </w:p>
        </w:tc>
      </w:tr>
      <w:tr w:rsidR="003E4793" w:rsidRPr="002F7976" w:rsidTr="005E389B">
        <w:trPr>
          <w:trHeight w:val="534"/>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Alkoholizm</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33</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30</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31</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34</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36</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35</w:t>
            </w:r>
          </w:p>
        </w:tc>
      </w:tr>
      <w:tr w:rsidR="003E4793" w:rsidRPr="002F7976" w:rsidTr="005E389B">
        <w:trPr>
          <w:trHeight w:val="534"/>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Długotrwała lub ciężka choroba</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70</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40</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55</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58</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41</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65</w:t>
            </w:r>
          </w:p>
        </w:tc>
      </w:tr>
    </w:tbl>
    <w:p w:rsidR="00EA585C" w:rsidRPr="002F7976" w:rsidRDefault="00EA585C" w:rsidP="00092B50">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Źródło: Sprawozdawczość GOPS.</w:t>
      </w:r>
    </w:p>
    <w:p w:rsidR="008D7294" w:rsidRPr="002F7976" w:rsidRDefault="00384C5C" w:rsidP="00D7318C">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Ponadto n</w:t>
      </w:r>
      <w:r w:rsidR="00AC59C7" w:rsidRPr="002F7976">
        <w:rPr>
          <w:rFonts w:ascii="Times New Roman" w:hAnsi="Times New Roman" w:cs="Times New Roman"/>
          <w:color w:val="000000"/>
        </w:rPr>
        <w:t xml:space="preserve">a </w:t>
      </w:r>
      <w:r w:rsidR="00092B50" w:rsidRPr="002F7976">
        <w:rPr>
          <w:rFonts w:ascii="Times New Roman" w:hAnsi="Times New Roman" w:cs="Times New Roman"/>
          <w:color w:val="000000"/>
        </w:rPr>
        <w:t>terenie naszej gminy z</w:t>
      </w:r>
      <w:r w:rsidR="00AC59C7" w:rsidRPr="002F7976">
        <w:rPr>
          <w:rFonts w:ascii="Times New Roman" w:hAnsi="Times New Roman" w:cs="Times New Roman"/>
          <w:color w:val="000000"/>
        </w:rPr>
        <w:t xml:space="preserve"> pomocy </w:t>
      </w:r>
      <w:r w:rsidR="00092B50" w:rsidRPr="002F7976">
        <w:rPr>
          <w:rFonts w:ascii="Times New Roman" w:hAnsi="Times New Roman" w:cs="Times New Roman"/>
          <w:color w:val="000000"/>
        </w:rPr>
        <w:t xml:space="preserve">w formie </w:t>
      </w:r>
      <w:r w:rsidR="00AC59C7" w:rsidRPr="002F7976">
        <w:rPr>
          <w:rFonts w:ascii="Times New Roman" w:hAnsi="Times New Roman" w:cs="Times New Roman"/>
          <w:color w:val="000000"/>
        </w:rPr>
        <w:t xml:space="preserve">dożywiania w szkole  skorzystało: w roku 2008 – 226 dzieci, w roku 2009 – 202 dzieci, w roku 2010 – 184 dzieci, w roku 2011 – 154 dzieci, </w:t>
      </w:r>
      <w:r w:rsidR="00570EB1">
        <w:rPr>
          <w:rFonts w:ascii="Times New Roman" w:hAnsi="Times New Roman" w:cs="Times New Roman"/>
          <w:color w:val="000000"/>
        </w:rPr>
        <w:br/>
      </w:r>
      <w:r w:rsidR="00AC59C7" w:rsidRPr="002F7976">
        <w:rPr>
          <w:rFonts w:ascii="Times New Roman" w:hAnsi="Times New Roman" w:cs="Times New Roman"/>
          <w:color w:val="000000"/>
        </w:rPr>
        <w:t>w roku 2012 – 164 dzieci, w roku 2013 – 192 dzieci. Koszty obiadów w/w</w:t>
      </w:r>
      <w:r w:rsidR="00092B50" w:rsidRPr="002F7976">
        <w:rPr>
          <w:rFonts w:ascii="Times New Roman" w:hAnsi="Times New Roman" w:cs="Times New Roman"/>
          <w:color w:val="000000"/>
        </w:rPr>
        <w:t>.</w:t>
      </w:r>
      <w:r w:rsidR="00AC59C7" w:rsidRPr="002F7976">
        <w:rPr>
          <w:rFonts w:ascii="Times New Roman" w:hAnsi="Times New Roman" w:cs="Times New Roman"/>
          <w:color w:val="000000"/>
        </w:rPr>
        <w:t xml:space="preserve"> dzieci były pokryte przez ośrodek pomocy społecznej.</w:t>
      </w:r>
    </w:p>
    <w:p w:rsidR="006E2EE8" w:rsidRPr="002F7976" w:rsidRDefault="006E2EE8" w:rsidP="006C59D2">
      <w:pPr>
        <w:spacing w:before="100" w:beforeAutospacing="1" w:after="100" w:afterAutospacing="1" w:line="360" w:lineRule="auto"/>
        <w:jc w:val="both"/>
        <w:rPr>
          <w:rFonts w:ascii="Times New Roman" w:hAnsi="Times New Roman" w:cs="Times New Roman"/>
          <w:color w:val="000000"/>
        </w:rPr>
      </w:pPr>
    </w:p>
    <w:p w:rsidR="00852FFC" w:rsidRPr="002F7976" w:rsidRDefault="00852FFC" w:rsidP="00384C5C">
      <w:pPr>
        <w:pStyle w:val="Akapitzlist"/>
        <w:numPr>
          <w:ilvl w:val="2"/>
          <w:numId w:val="14"/>
        </w:numPr>
        <w:tabs>
          <w:tab w:val="clear" w:pos="1980"/>
        </w:tabs>
        <w:spacing w:before="100" w:beforeAutospacing="1" w:after="100" w:afterAutospacing="1" w:line="360" w:lineRule="auto"/>
        <w:ind w:left="0" w:firstLine="0"/>
        <w:jc w:val="both"/>
        <w:rPr>
          <w:rFonts w:ascii="Times New Roman" w:hAnsi="Times New Roman" w:cs="Times New Roman"/>
          <w:b/>
        </w:rPr>
      </w:pPr>
      <w:r w:rsidRPr="002F7976">
        <w:rPr>
          <w:rFonts w:ascii="Times New Roman" w:hAnsi="Times New Roman" w:cs="Times New Roman"/>
          <w:b/>
        </w:rPr>
        <w:lastRenderedPageBreak/>
        <w:t>Asystent rodziny</w:t>
      </w:r>
    </w:p>
    <w:p w:rsidR="00D628D3" w:rsidRPr="002F7976" w:rsidRDefault="00D628D3" w:rsidP="00384C5C">
      <w:pPr>
        <w:pStyle w:val="Akapitzlist"/>
        <w:spacing w:line="360" w:lineRule="auto"/>
        <w:ind w:left="0" w:firstLine="567"/>
        <w:jc w:val="both"/>
        <w:rPr>
          <w:rFonts w:ascii="Times New Roman" w:hAnsi="Times New Roman" w:cs="Times New Roman"/>
        </w:rPr>
      </w:pPr>
      <w:r w:rsidRPr="002F7976">
        <w:rPr>
          <w:rFonts w:ascii="Times New Roman" w:hAnsi="Times New Roman" w:cs="Times New Roman"/>
        </w:rPr>
        <w:t xml:space="preserve">Od  2013 roku w Gminie Skarżysko Kościelne rodziny mające trudności </w:t>
      </w:r>
      <w:r w:rsidR="00384C5C" w:rsidRPr="002F7976">
        <w:rPr>
          <w:rFonts w:ascii="Times New Roman" w:hAnsi="Times New Roman" w:cs="Times New Roman"/>
        </w:rPr>
        <w:br/>
      </w:r>
      <w:r w:rsidRPr="002F7976">
        <w:rPr>
          <w:rFonts w:ascii="Times New Roman" w:hAnsi="Times New Roman" w:cs="Times New Roman"/>
        </w:rPr>
        <w:t>w pełnieniu ról opiekuńczych i wychowawczych są wspierane przez asystenta rodziny, który pomaga w przezwyciężaniu trudności związanych z opieką i wychowaniem małoletnich dzieci.</w:t>
      </w:r>
    </w:p>
    <w:p w:rsidR="00D628D3" w:rsidRPr="002F7976" w:rsidRDefault="00384C5C" w:rsidP="00384C5C">
      <w:pPr>
        <w:spacing w:line="360" w:lineRule="auto"/>
        <w:ind w:firstLine="567"/>
        <w:jc w:val="both"/>
        <w:rPr>
          <w:rFonts w:ascii="Times New Roman" w:hAnsi="Times New Roman" w:cs="Times New Roman"/>
        </w:rPr>
      </w:pPr>
      <w:r w:rsidRPr="002F7976">
        <w:rPr>
          <w:rFonts w:ascii="Times New Roman" w:hAnsi="Times New Roman" w:cs="Times New Roman"/>
        </w:rPr>
        <w:t>W przypadku gdy Ośrodek Pomocy S</w:t>
      </w:r>
      <w:r w:rsidR="00D628D3" w:rsidRPr="002F7976">
        <w:rPr>
          <w:rFonts w:ascii="Times New Roman" w:hAnsi="Times New Roman" w:cs="Times New Roman"/>
        </w:rPr>
        <w:t xml:space="preserve">połecznej poweźmie informację </w:t>
      </w:r>
      <w:r w:rsidRPr="002F7976">
        <w:rPr>
          <w:rFonts w:ascii="Times New Roman" w:hAnsi="Times New Roman" w:cs="Times New Roman"/>
        </w:rPr>
        <w:br/>
      </w:r>
      <w:r w:rsidR="00D628D3" w:rsidRPr="002F7976">
        <w:rPr>
          <w:rFonts w:ascii="Times New Roman" w:hAnsi="Times New Roman" w:cs="Times New Roman"/>
        </w:rPr>
        <w:t xml:space="preserve">o rodzinie przeżywającej trudności w wypełnieniu funkcji opiekuńczo-wychowawczych, pracownik socjalny przeprowadza w tej rodzinie wywiad środowiskowy, na zasadach określonych w ustawie </w:t>
      </w:r>
      <w:r w:rsidR="006C59D2">
        <w:rPr>
          <w:rFonts w:ascii="Times New Roman" w:hAnsi="Times New Roman" w:cs="Times New Roman"/>
        </w:rPr>
        <w:br/>
      </w:r>
      <w:r w:rsidR="00D628D3" w:rsidRPr="002F7976">
        <w:rPr>
          <w:rFonts w:ascii="Times New Roman" w:hAnsi="Times New Roman" w:cs="Times New Roman"/>
        </w:rPr>
        <w:t>z dnia 12 marca 2004 r. o pomocy społecznej.</w:t>
      </w:r>
    </w:p>
    <w:p w:rsidR="00D628D3" w:rsidRPr="002F7976" w:rsidRDefault="00D628D3" w:rsidP="00384C5C">
      <w:pPr>
        <w:spacing w:line="360" w:lineRule="auto"/>
        <w:ind w:firstLine="567"/>
        <w:jc w:val="both"/>
        <w:rPr>
          <w:rFonts w:ascii="Times New Roman" w:hAnsi="Times New Roman" w:cs="Times New Roman"/>
        </w:rPr>
      </w:pPr>
      <w:r w:rsidRPr="002F7976">
        <w:rPr>
          <w:rFonts w:ascii="Times New Roman" w:hAnsi="Times New Roman" w:cs="Times New Roman"/>
        </w:rPr>
        <w:t>Jeśli rodzinny wywiad środowiskowy potwierdzi występowanie trudności w zakresie wypełnienia przez rodzinę funkcji opiekuńczo-wychowawczej wobec małoletnich dzieci, kierownik ośrodka pomocy społecznej przekazuje kwestionariusz wywiadu asystentowi</w:t>
      </w:r>
      <w:r w:rsidR="00E06AFC" w:rsidRPr="002F7976">
        <w:rPr>
          <w:rFonts w:ascii="Times New Roman" w:hAnsi="Times New Roman" w:cs="Times New Roman"/>
        </w:rPr>
        <w:t xml:space="preserve"> rodziny, który podejmuje pracę</w:t>
      </w:r>
      <w:r w:rsidRPr="002F7976">
        <w:rPr>
          <w:rFonts w:ascii="Times New Roman" w:hAnsi="Times New Roman" w:cs="Times New Roman"/>
        </w:rPr>
        <w:t xml:space="preserve"> z tą rodziną. </w:t>
      </w:r>
    </w:p>
    <w:p w:rsidR="00092B50" w:rsidRPr="002F7976" w:rsidRDefault="00D628D3" w:rsidP="00B252E6">
      <w:pPr>
        <w:spacing w:line="360" w:lineRule="auto"/>
        <w:ind w:firstLine="567"/>
        <w:jc w:val="both"/>
        <w:rPr>
          <w:rFonts w:ascii="Times New Roman" w:hAnsi="Times New Roman" w:cs="Times New Roman"/>
        </w:rPr>
      </w:pPr>
      <w:r w:rsidRPr="002F7976">
        <w:rPr>
          <w:rFonts w:ascii="Times New Roman" w:hAnsi="Times New Roman" w:cs="Times New Roman"/>
        </w:rPr>
        <w:t>Asystent rodziny prowadzi pracę z rodziną w miejscu jej zamieszkania lub mi</w:t>
      </w:r>
      <w:r w:rsidR="00384C5C" w:rsidRPr="002F7976">
        <w:rPr>
          <w:rFonts w:ascii="Times New Roman" w:hAnsi="Times New Roman" w:cs="Times New Roman"/>
        </w:rPr>
        <w:t xml:space="preserve">ejscu wskazanym przez rodzinę. </w:t>
      </w:r>
      <w:r w:rsidRPr="002F7976">
        <w:rPr>
          <w:rFonts w:ascii="Times New Roman" w:hAnsi="Times New Roman" w:cs="Times New Roman"/>
        </w:rPr>
        <w:t xml:space="preserve">Asystent ma za zadanie ułatwić rodzicom wypełnianie ról społecznych, aby rodzina mogła normalnie funkcjonować. Jego zadaniem jest również nie dopuścić do umieszczania dzieci poza rodziną - w placówkach opiekuńczo – wychowawczych lub rodzinach zastępczych. Jeśli jednak dzieci znajdą się w pieczy zastępczej, rolą asystenta są działania na rzecz ich jak najszybszego powrotu </w:t>
      </w:r>
      <w:r w:rsidR="006C59D2">
        <w:rPr>
          <w:rFonts w:ascii="Times New Roman" w:hAnsi="Times New Roman" w:cs="Times New Roman"/>
        </w:rPr>
        <w:br/>
      </w:r>
      <w:r w:rsidRPr="002F7976">
        <w:rPr>
          <w:rFonts w:ascii="Times New Roman" w:hAnsi="Times New Roman" w:cs="Times New Roman"/>
        </w:rPr>
        <w:t>do rodziny (pr</w:t>
      </w:r>
      <w:r w:rsidR="006C59D2">
        <w:rPr>
          <w:rFonts w:ascii="Times New Roman" w:hAnsi="Times New Roman" w:cs="Times New Roman"/>
        </w:rPr>
        <w:t xml:space="preserve">aca z rodzicami biologicznymi). </w:t>
      </w:r>
      <w:r w:rsidRPr="002F7976">
        <w:rPr>
          <w:rFonts w:ascii="Times New Roman" w:hAnsi="Times New Roman" w:cs="Times New Roman"/>
        </w:rPr>
        <w:t xml:space="preserve">Asystent m.in. wspiera te osoby, które pochodzą </w:t>
      </w:r>
      <w:r w:rsidR="006C59D2">
        <w:rPr>
          <w:rFonts w:ascii="Times New Roman" w:hAnsi="Times New Roman" w:cs="Times New Roman"/>
        </w:rPr>
        <w:br/>
      </w:r>
      <w:r w:rsidRPr="002F7976">
        <w:rPr>
          <w:rFonts w:ascii="Times New Roman" w:hAnsi="Times New Roman" w:cs="Times New Roman"/>
        </w:rPr>
        <w:t>z rozb</w:t>
      </w:r>
      <w:r w:rsidR="00384C5C" w:rsidRPr="002F7976">
        <w:rPr>
          <w:rFonts w:ascii="Times New Roman" w:hAnsi="Times New Roman" w:cs="Times New Roman"/>
        </w:rPr>
        <w:t xml:space="preserve">itych rodzin, a teraz same, </w:t>
      </w:r>
      <w:r w:rsidRPr="002F7976">
        <w:rPr>
          <w:rFonts w:ascii="Times New Roman" w:hAnsi="Times New Roman" w:cs="Times New Roman"/>
        </w:rPr>
        <w:t>w dorosłym życiu mają problemy ro</w:t>
      </w:r>
      <w:r w:rsidR="00384C5C" w:rsidRPr="002F7976">
        <w:rPr>
          <w:rFonts w:ascii="Times New Roman" w:hAnsi="Times New Roman" w:cs="Times New Roman"/>
        </w:rPr>
        <w:t xml:space="preserve">dzinne i potrzebują pomocy </w:t>
      </w:r>
      <w:r w:rsidR="00384C5C" w:rsidRPr="002F7976">
        <w:rPr>
          <w:rFonts w:ascii="Times New Roman" w:hAnsi="Times New Roman" w:cs="Times New Roman"/>
        </w:rPr>
        <w:br/>
        <w:t xml:space="preserve">w </w:t>
      </w:r>
      <w:r w:rsidRPr="002F7976">
        <w:rPr>
          <w:rFonts w:ascii="Times New Roman" w:hAnsi="Times New Roman" w:cs="Times New Roman"/>
        </w:rPr>
        <w:t>odzyskiwaniu zdolnośc</w:t>
      </w:r>
      <w:r w:rsidR="00384C5C" w:rsidRPr="002F7976">
        <w:rPr>
          <w:rFonts w:ascii="Times New Roman" w:hAnsi="Times New Roman" w:cs="Times New Roman"/>
        </w:rPr>
        <w:t xml:space="preserve">i samodzielnego funkcjonowania. </w:t>
      </w:r>
      <w:r w:rsidRPr="002F7976">
        <w:rPr>
          <w:rFonts w:ascii="Times New Roman" w:hAnsi="Times New Roman" w:cs="Times New Roman"/>
        </w:rPr>
        <w:t xml:space="preserve">Możliwość taka wynika z ustawy z dnia </w:t>
      </w:r>
      <w:r w:rsidR="006C59D2">
        <w:rPr>
          <w:rFonts w:ascii="Times New Roman" w:hAnsi="Times New Roman" w:cs="Times New Roman"/>
        </w:rPr>
        <w:br/>
      </w:r>
      <w:r w:rsidRPr="002F7976">
        <w:rPr>
          <w:rFonts w:ascii="Times New Roman" w:hAnsi="Times New Roman" w:cs="Times New Roman"/>
        </w:rPr>
        <w:t>9 czerw</w:t>
      </w:r>
      <w:r w:rsidR="00384C5C" w:rsidRPr="002F7976">
        <w:rPr>
          <w:rFonts w:ascii="Times New Roman" w:hAnsi="Times New Roman" w:cs="Times New Roman"/>
        </w:rPr>
        <w:t xml:space="preserve">ca 2011 r. o wspieraniu rodziny i systemie </w:t>
      </w:r>
      <w:r w:rsidRPr="002F7976">
        <w:rPr>
          <w:rFonts w:ascii="Times New Roman" w:hAnsi="Times New Roman" w:cs="Times New Roman"/>
        </w:rPr>
        <w:t>pieczy zastępczej, która nałożyła na gminy obowiązek udzielania p</w:t>
      </w:r>
      <w:r w:rsidR="00384C5C" w:rsidRPr="002F7976">
        <w:rPr>
          <w:rFonts w:ascii="Times New Roman" w:hAnsi="Times New Roman" w:cs="Times New Roman"/>
        </w:rPr>
        <w:t xml:space="preserve">omocy rodzinom dysfunkcyjnym. </w:t>
      </w:r>
      <w:r w:rsidRPr="002F7976">
        <w:rPr>
          <w:rFonts w:ascii="Times New Roman" w:hAnsi="Times New Roman" w:cs="Times New Roman"/>
        </w:rPr>
        <w:t xml:space="preserve">Powierzając asystentowi pracę z rodziną, uwzględnia się przede wszystkim zakres pomocy, jaka powinna być jej udzielona. Asystent rodziny prowadzi pracę z rodziną za jej zgodą i z jej aktywnym udziałem, motywując rodzinę do aktywnego współdziałania w realizacji planu pracy z rodziną. Asystent może także pracować z rodziną </w:t>
      </w:r>
      <w:r w:rsidR="006C59D2">
        <w:rPr>
          <w:rFonts w:ascii="Times New Roman" w:hAnsi="Times New Roman" w:cs="Times New Roman"/>
        </w:rPr>
        <w:br/>
      </w:r>
      <w:r w:rsidRPr="002F7976">
        <w:rPr>
          <w:rFonts w:ascii="Times New Roman" w:hAnsi="Times New Roman" w:cs="Times New Roman"/>
        </w:rPr>
        <w:t>na po</w:t>
      </w:r>
      <w:r w:rsidR="00384C5C" w:rsidRPr="002F7976">
        <w:rPr>
          <w:rFonts w:ascii="Times New Roman" w:hAnsi="Times New Roman" w:cs="Times New Roman"/>
        </w:rPr>
        <w:t>dstawie postanowieni</w:t>
      </w:r>
      <w:r w:rsidR="00092B50" w:rsidRPr="002F7976">
        <w:rPr>
          <w:rFonts w:ascii="Times New Roman" w:hAnsi="Times New Roman" w:cs="Times New Roman"/>
        </w:rPr>
        <w:t xml:space="preserve">a sądowego. </w:t>
      </w:r>
      <w:r w:rsidRPr="002F7976">
        <w:rPr>
          <w:rFonts w:ascii="Times New Roman" w:hAnsi="Times New Roman" w:cs="Times New Roman"/>
        </w:rPr>
        <w:t xml:space="preserve">Zadania asystenta rodziny określa art. 15 ust. 1 ustawy z dnia </w:t>
      </w:r>
      <w:r w:rsidR="006C59D2">
        <w:rPr>
          <w:rFonts w:ascii="Times New Roman" w:hAnsi="Times New Roman" w:cs="Times New Roman"/>
        </w:rPr>
        <w:br/>
      </w:r>
      <w:r w:rsidRPr="002F7976">
        <w:rPr>
          <w:rFonts w:ascii="Times New Roman" w:hAnsi="Times New Roman" w:cs="Times New Roman"/>
        </w:rPr>
        <w:t xml:space="preserve">9 czerwca 2011r. </w:t>
      </w:r>
    </w:p>
    <w:p w:rsidR="006E2EE8" w:rsidRPr="002F7976" w:rsidRDefault="00D628D3" w:rsidP="006C59D2">
      <w:pPr>
        <w:spacing w:line="360" w:lineRule="auto"/>
        <w:ind w:firstLine="567"/>
        <w:jc w:val="both"/>
        <w:rPr>
          <w:rFonts w:ascii="Times New Roman" w:hAnsi="Times New Roman" w:cs="Times New Roman"/>
        </w:rPr>
      </w:pPr>
      <w:r w:rsidRPr="002F7976">
        <w:rPr>
          <w:rFonts w:ascii="Times New Roman" w:hAnsi="Times New Roman" w:cs="Times New Roman"/>
        </w:rPr>
        <w:t xml:space="preserve">Zadaniem jest przede wszystkim opracowanie i realizacja planu pracy z rodziną we współpracy z członkami rodziny, udzielanie pomocy rodzinom w poprawie ich sytuacji życiowej, </w:t>
      </w:r>
      <w:r w:rsidR="006C59D2">
        <w:rPr>
          <w:rFonts w:ascii="Times New Roman" w:hAnsi="Times New Roman" w:cs="Times New Roman"/>
        </w:rPr>
        <w:br/>
      </w:r>
      <w:r w:rsidRPr="002F7976">
        <w:rPr>
          <w:rFonts w:ascii="Times New Roman" w:hAnsi="Times New Roman" w:cs="Times New Roman"/>
        </w:rPr>
        <w:t>w tym w uzyskaniu zatrudnienia, podnoszeniu kwalifikacji zawodowych oraz zdobywaniu umiejętności prawidłowego prowadzenia gospodarstwa domowego. Oznacza to pomoc bardzo wszechstronną – od pomocy w codziennych obowiązkach domowych - uczeniu racjonalnego gospodarowania, żywienia, sprzątania itp. do pomocy przy poszukiwaniu zatrudnienia, załatwianiu spraw urzędowych, rozwiązywaniu problemów i konflikt</w:t>
      </w:r>
      <w:r w:rsidR="00516B90" w:rsidRPr="002F7976">
        <w:rPr>
          <w:rFonts w:ascii="Times New Roman" w:hAnsi="Times New Roman" w:cs="Times New Roman"/>
        </w:rPr>
        <w:t xml:space="preserve">ów, które występują w rodzinie. </w:t>
      </w:r>
      <w:r w:rsidRPr="002F7976">
        <w:rPr>
          <w:rFonts w:ascii="Times New Roman" w:hAnsi="Times New Roman" w:cs="Times New Roman"/>
        </w:rPr>
        <w:t xml:space="preserve">Zadaniem asystenta jest również wzbudzenie w podopiecznych wiary w swoje możliwości oraz motywowanie </w:t>
      </w:r>
      <w:r w:rsidR="006C59D2">
        <w:rPr>
          <w:rFonts w:ascii="Times New Roman" w:hAnsi="Times New Roman" w:cs="Times New Roman"/>
        </w:rPr>
        <w:br/>
      </w:r>
      <w:r w:rsidRPr="002F7976">
        <w:rPr>
          <w:rFonts w:ascii="Times New Roman" w:hAnsi="Times New Roman" w:cs="Times New Roman"/>
        </w:rPr>
        <w:lastRenderedPageBreak/>
        <w:t>do podejmowania działań do tej pory uznawanych za niemożliwe, uświadomienie im, że to od nich zależy los ich rodziny. Asystent rodziny to jedno z nowych stanowisk, jakie powinno zostać dopisane do wykazu pracowników samorządowych zatrudnianych przez gminy i powia</w:t>
      </w:r>
      <w:r w:rsidR="00516B90" w:rsidRPr="002F7976">
        <w:rPr>
          <w:rFonts w:ascii="Times New Roman" w:hAnsi="Times New Roman" w:cs="Times New Roman"/>
        </w:rPr>
        <w:t>ty – również przez naszą Gminę. W roku 2013 Asystent Rodzi</w:t>
      </w:r>
      <w:r w:rsidRPr="002F7976">
        <w:rPr>
          <w:rFonts w:ascii="Times New Roman" w:hAnsi="Times New Roman" w:cs="Times New Roman"/>
        </w:rPr>
        <w:t>ny objął swoją pomocą i wsparciem 8 rodzin</w:t>
      </w:r>
      <w:r w:rsidR="00516B90" w:rsidRPr="002F7976">
        <w:rPr>
          <w:rFonts w:ascii="Times New Roman" w:hAnsi="Times New Roman" w:cs="Times New Roman"/>
        </w:rPr>
        <w:t xml:space="preserve">, które liczyły </w:t>
      </w:r>
      <w:r w:rsidR="006C59D2">
        <w:rPr>
          <w:rFonts w:ascii="Times New Roman" w:hAnsi="Times New Roman" w:cs="Times New Roman"/>
        </w:rPr>
        <w:br/>
      </w:r>
      <w:r w:rsidR="00516B90" w:rsidRPr="002F7976">
        <w:rPr>
          <w:rFonts w:ascii="Times New Roman" w:hAnsi="Times New Roman" w:cs="Times New Roman"/>
        </w:rPr>
        <w:t>w sumie 30 członków</w:t>
      </w:r>
      <w:r w:rsidRPr="002F7976">
        <w:rPr>
          <w:rFonts w:ascii="Times New Roman" w:hAnsi="Times New Roman" w:cs="Times New Roman"/>
        </w:rPr>
        <w:t>.</w:t>
      </w:r>
    </w:p>
    <w:p w:rsidR="00625CB7" w:rsidRPr="002F7976" w:rsidRDefault="00D07538" w:rsidP="00516B90">
      <w:pPr>
        <w:pStyle w:val="Akapitzlist"/>
        <w:numPr>
          <w:ilvl w:val="2"/>
          <w:numId w:val="14"/>
        </w:numPr>
        <w:tabs>
          <w:tab w:val="clear" w:pos="1980"/>
        </w:tabs>
        <w:spacing w:before="100" w:beforeAutospacing="1" w:after="100" w:afterAutospacing="1" w:line="360" w:lineRule="auto"/>
        <w:ind w:left="851" w:hanging="851"/>
        <w:rPr>
          <w:rFonts w:ascii="Times New Roman" w:hAnsi="Times New Roman" w:cs="Times New Roman"/>
          <w:b/>
          <w:color w:val="000000"/>
        </w:rPr>
      </w:pPr>
      <w:r w:rsidRPr="002F7976">
        <w:rPr>
          <w:rFonts w:ascii="Times New Roman" w:hAnsi="Times New Roman" w:cs="Times New Roman"/>
          <w:b/>
          <w:color w:val="000000"/>
        </w:rPr>
        <w:t>Realizacja Projektu Systemowego</w:t>
      </w:r>
    </w:p>
    <w:p w:rsidR="006D7579" w:rsidRPr="002F7976" w:rsidRDefault="006D7579" w:rsidP="00FA09AE">
      <w:pPr>
        <w:spacing w:line="336" w:lineRule="atLeast"/>
        <w:ind w:firstLine="567"/>
        <w:jc w:val="both"/>
        <w:rPr>
          <w:rFonts w:ascii="Times New Roman" w:hAnsi="Times New Roman" w:cs="Times New Roman"/>
          <w:b/>
        </w:rPr>
      </w:pPr>
      <w:r w:rsidRPr="002F7976">
        <w:rPr>
          <w:rFonts w:ascii="Times New Roman" w:hAnsi="Times New Roman" w:cs="Times New Roman"/>
          <w:b/>
        </w:rPr>
        <w:t>Projekt systemowy - Rozwój i upowszechnianie aktywnej integracji przez ośrodki pomocy społecznej</w:t>
      </w:r>
    </w:p>
    <w:p w:rsidR="006D7579" w:rsidRPr="002F7976" w:rsidRDefault="006D7579" w:rsidP="00516B90">
      <w:pPr>
        <w:spacing w:line="360" w:lineRule="auto"/>
        <w:ind w:firstLine="567"/>
        <w:jc w:val="both"/>
        <w:rPr>
          <w:rFonts w:ascii="Times New Roman" w:hAnsi="Times New Roman" w:cs="Times New Roman"/>
        </w:rPr>
      </w:pPr>
      <w:r w:rsidRPr="002F7976">
        <w:rPr>
          <w:rFonts w:ascii="Times New Roman" w:hAnsi="Times New Roman" w:cs="Times New Roman"/>
        </w:rPr>
        <w:t xml:space="preserve">Gminny Ośrodek Pomocy Społecznej w Skarżysku Kościelnym realizował w latach 2008-2013 r. projekt systemowy ,,Od marginalizacji do aktywizacji – eliminowanie wykluczenia społecznego" </w:t>
      </w:r>
      <w:r w:rsidR="00570EB1">
        <w:rPr>
          <w:rFonts w:ascii="Times New Roman" w:hAnsi="Times New Roman" w:cs="Times New Roman"/>
        </w:rPr>
        <w:br/>
      </w:r>
      <w:r w:rsidRPr="002F7976">
        <w:rPr>
          <w:rFonts w:ascii="Times New Roman" w:hAnsi="Times New Roman" w:cs="Times New Roman"/>
        </w:rPr>
        <w:t>w Gminie Skarżysko Kościelne w ramach POKL. Wsparciem zostało objętych łącznie 48 osób (w tym 45 kobiet i 3  mężczyzn).</w:t>
      </w:r>
    </w:p>
    <w:p w:rsidR="006D7579" w:rsidRPr="002F7976" w:rsidRDefault="006D7579" w:rsidP="00516B90">
      <w:pPr>
        <w:spacing w:line="360" w:lineRule="auto"/>
        <w:ind w:firstLine="567"/>
        <w:jc w:val="both"/>
        <w:rPr>
          <w:rFonts w:ascii="Times New Roman" w:hAnsi="Times New Roman" w:cs="Times New Roman"/>
        </w:rPr>
      </w:pPr>
      <w:r w:rsidRPr="002F7976">
        <w:rPr>
          <w:rFonts w:ascii="Times New Roman" w:hAnsi="Times New Roman" w:cs="Times New Roman"/>
        </w:rPr>
        <w:t xml:space="preserve">Głównym celem realizacji tego Projektu była aktywizacja osób bezrobotnych poszukujących pracy lub nie pozostających w zatrudnieniu, długotrwale korzystających ze świadczeń pomocy społecznej. Grupa zainteresowanych   podniesieniem swoich kwalifikacji zawodowych uczęszczała </w:t>
      </w:r>
      <w:r w:rsidR="00570EB1">
        <w:rPr>
          <w:rFonts w:ascii="Times New Roman" w:hAnsi="Times New Roman" w:cs="Times New Roman"/>
        </w:rPr>
        <w:br/>
      </w:r>
      <w:r w:rsidRPr="002F7976">
        <w:rPr>
          <w:rFonts w:ascii="Times New Roman" w:hAnsi="Times New Roman" w:cs="Times New Roman"/>
        </w:rPr>
        <w:t>na kursy zawodowe realizowane przez Centrum Kształcenia Zawodowego.</w:t>
      </w:r>
    </w:p>
    <w:p w:rsidR="006D7579" w:rsidRPr="002F7976" w:rsidRDefault="006D7579" w:rsidP="00516B90">
      <w:pPr>
        <w:spacing w:line="360" w:lineRule="auto"/>
        <w:ind w:firstLine="567"/>
        <w:jc w:val="both"/>
        <w:rPr>
          <w:rFonts w:ascii="Times New Roman" w:hAnsi="Times New Roman" w:cs="Times New Roman"/>
        </w:rPr>
      </w:pPr>
      <w:r w:rsidRPr="002F7976">
        <w:rPr>
          <w:rFonts w:ascii="Times New Roman" w:hAnsi="Times New Roman" w:cs="Times New Roman"/>
        </w:rPr>
        <w:t>W zaplanowanych działaniach zostały  wykorzystane następujące  instrumenty aktywnej integracji:</w:t>
      </w:r>
    </w:p>
    <w:p w:rsidR="006D7579" w:rsidRPr="002F7976" w:rsidRDefault="006D7579" w:rsidP="002A07E7">
      <w:pPr>
        <w:pStyle w:val="NormalnyWeb"/>
        <w:numPr>
          <w:ilvl w:val="0"/>
          <w:numId w:val="31"/>
        </w:numPr>
        <w:spacing w:line="360" w:lineRule="auto"/>
        <w:ind w:left="567" w:hanging="567"/>
        <w:jc w:val="both"/>
        <w:rPr>
          <w:color w:val="auto"/>
          <w:sz w:val="22"/>
          <w:szCs w:val="22"/>
        </w:rPr>
      </w:pPr>
      <w:r w:rsidRPr="002F7976">
        <w:rPr>
          <w:color w:val="auto"/>
          <w:sz w:val="22"/>
          <w:szCs w:val="22"/>
        </w:rPr>
        <w:t>warsztaty nt. Treningu Kompetencji Społecznych (obejmujące tematykę zakładania działalności gospodarczej i pozyskiwania środków na jej uruchomienie oraz organizacji własnego czasu, umiejętności planowania)</w:t>
      </w:r>
      <w:r w:rsidR="00D2497D" w:rsidRPr="002F7976">
        <w:rPr>
          <w:color w:val="auto"/>
          <w:sz w:val="22"/>
          <w:szCs w:val="22"/>
        </w:rPr>
        <w:t>;</w:t>
      </w:r>
    </w:p>
    <w:p w:rsidR="006D7579" w:rsidRPr="002F7976" w:rsidRDefault="006D7579" w:rsidP="002A07E7">
      <w:pPr>
        <w:pStyle w:val="NormalnyWeb"/>
        <w:numPr>
          <w:ilvl w:val="0"/>
          <w:numId w:val="31"/>
        </w:numPr>
        <w:spacing w:line="360" w:lineRule="auto"/>
        <w:ind w:left="567" w:hanging="567"/>
        <w:jc w:val="both"/>
        <w:rPr>
          <w:color w:val="auto"/>
          <w:sz w:val="22"/>
          <w:szCs w:val="22"/>
        </w:rPr>
      </w:pPr>
      <w:r w:rsidRPr="002F7976">
        <w:rPr>
          <w:color w:val="auto"/>
          <w:sz w:val="22"/>
          <w:szCs w:val="22"/>
        </w:rPr>
        <w:t xml:space="preserve">warsztaty </w:t>
      </w:r>
      <w:r w:rsidR="00D2497D" w:rsidRPr="002F7976">
        <w:rPr>
          <w:color w:val="auto"/>
          <w:sz w:val="22"/>
          <w:szCs w:val="22"/>
        </w:rPr>
        <w:t>z doradcą zawodowym (cel którym</w:t>
      </w:r>
      <w:r w:rsidRPr="002F7976">
        <w:rPr>
          <w:color w:val="auto"/>
          <w:sz w:val="22"/>
          <w:szCs w:val="22"/>
        </w:rPr>
        <w:t xml:space="preserve"> jest określenie predyspozycji uczestników </w:t>
      </w:r>
      <w:r w:rsidR="006C59D2">
        <w:rPr>
          <w:color w:val="auto"/>
          <w:sz w:val="22"/>
          <w:szCs w:val="22"/>
        </w:rPr>
        <w:br/>
      </w:r>
      <w:r w:rsidRPr="002F7976">
        <w:rPr>
          <w:color w:val="auto"/>
          <w:sz w:val="22"/>
          <w:szCs w:val="22"/>
        </w:rPr>
        <w:t xml:space="preserve">do podjęcia pracy, przygotowanie dla każdego uczestnika CV i listu motywacyjnego </w:t>
      </w:r>
      <w:r w:rsidR="006C59D2">
        <w:rPr>
          <w:color w:val="auto"/>
          <w:sz w:val="22"/>
          <w:szCs w:val="22"/>
        </w:rPr>
        <w:br/>
      </w:r>
      <w:r w:rsidRPr="002F7976">
        <w:rPr>
          <w:color w:val="auto"/>
          <w:sz w:val="22"/>
          <w:szCs w:val="22"/>
        </w:rPr>
        <w:t>oraz przekazanie praktycznych wskazówek nt. poruszania się po rynku pracy- warsztaty pozwolą na ukierunkowanie  uczestników na wybór  kursu zawodowego.)</w:t>
      </w:r>
      <w:r w:rsidR="00D2497D" w:rsidRPr="002F7976">
        <w:rPr>
          <w:color w:val="auto"/>
          <w:sz w:val="22"/>
          <w:szCs w:val="22"/>
        </w:rPr>
        <w:t>;</w:t>
      </w:r>
    </w:p>
    <w:p w:rsidR="006D7579" w:rsidRPr="002F7976" w:rsidRDefault="006D7579" w:rsidP="002A07E7">
      <w:pPr>
        <w:numPr>
          <w:ilvl w:val="0"/>
          <w:numId w:val="31"/>
        </w:numPr>
        <w:spacing w:after="0" w:line="360" w:lineRule="auto"/>
        <w:ind w:left="567" w:hanging="567"/>
        <w:jc w:val="both"/>
        <w:rPr>
          <w:rFonts w:ascii="Times New Roman" w:hAnsi="Times New Roman" w:cs="Times New Roman"/>
        </w:rPr>
      </w:pPr>
      <w:r w:rsidRPr="002F7976">
        <w:rPr>
          <w:rFonts w:ascii="Times New Roman" w:hAnsi="Times New Roman" w:cs="Times New Roman"/>
        </w:rPr>
        <w:t>warsztaty z psychologiem (obejmujące tematykę komunikacji interpersonalnej, radzenie sobie ze stresem, agresją, bezradnością, wiarą we własne siły, rozwiązywanie konfliktów, wzmacnianie umiejętności społecznych oraz asertywność)</w:t>
      </w:r>
      <w:r w:rsidR="00D2497D" w:rsidRPr="002F7976">
        <w:rPr>
          <w:rFonts w:ascii="Times New Roman" w:hAnsi="Times New Roman" w:cs="Times New Roman"/>
        </w:rPr>
        <w:t>;</w:t>
      </w:r>
    </w:p>
    <w:p w:rsidR="006D7579" w:rsidRPr="002F7976" w:rsidRDefault="006D7579" w:rsidP="00D2497D">
      <w:pPr>
        <w:numPr>
          <w:ilvl w:val="0"/>
          <w:numId w:val="31"/>
        </w:numPr>
        <w:spacing w:after="0" w:line="360" w:lineRule="auto"/>
        <w:ind w:left="567" w:hanging="567"/>
        <w:jc w:val="both"/>
        <w:rPr>
          <w:rFonts w:ascii="Times New Roman" w:hAnsi="Times New Roman" w:cs="Times New Roman"/>
        </w:rPr>
      </w:pPr>
      <w:r w:rsidRPr="002F7976">
        <w:rPr>
          <w:rFonts w:ascii="Times New Roman" w:hAnsi="Times New Roman" w:cs="Times New Roman"/>
        </w:rPr>
        <w:t>kursy zawodowe podnoszące kompetencje i umiejętności</w:t>
      </w:r>
      <w:r w:rsidR="00D2497D" w:rsidRPr="002F7976">
        <w:rPr>
          <w:rFonts w:ascii="Times New Roman" w:hAnsi="Times New Roman" w:cs="Times New Roman"/>
        </w:rPr>
        <w:t>;</w:t>
      </w:r>
    </w:p>
    <w:p w:rsidR="00FA09AE" w:rsidRPr="002F7976" w:rsidRDefault="00D2497D" w:rsidP="006E2EE8">
      <w:pPr>
        <w:numPr>
          <w:ilvl w:val="0"/>
          <w:numId w:val="31"/>
        </w:numPr>
        <w:spacing w:after="0" w:line="360" w:lineRule="auto"/>
        <w:ind w:left="567" w:hanging="567"/>
        <w:jc w:val="both"/>
        <w:rPr>
          <w:rFonts w:ascii="Times New Roman" w:hAnsi="Times New Roman" w:cs="Times New Roman"/>
        </w:rPr>
      </w:pPr>
      <w:r w:rsidRPr="002F7976">
        <w:rPr>
          <w:rFonts w:ascii="Times New Roman" w:hAnsi="Times New Roman" w:cs="Times New Roman"/>
        </w:rPr>
        <w:t>wsparcie finansowe.</w:t>
      </w:r>
    </w:p>
    <w:p w:rsidR="006C59D2" w:rsidRDefault="006C59D2" w:rsidP="002455BB">
      <w:pPr>
        <w:spacing w:line="360" w:lineRule="auto"/>
        <w:ind w:firstLine="567"/>
        <w:jc w:val="both"/>
        <w:rPr>
          <w:rFonts w:ascii="Times New Roman" w:hAnsi="Times New Roman" w:cs="Times New Roman"/>
          <w:b/>
        </w:rPr>
      </w:pPr>
    </w:p>
    <w:p w:rsidR="006C59D2" w:rsidRDefault="006C59D2" w:rsidP="002455BB">
      <w:pPr>
        <w:spacing w:line="360" w:lineRule="auto"/>
        <w:ind w:firstLine="567"/>
        <w:jc w:val="both"/>
        <w:rPr>
          <w:rFonts w:ascii="Times New Roman" w:hAnsi="Times New Roman" w:cs="Times New Roman"/>
          <w:b/>
        </w:rPr>
      </w:pPr>
    </w:p>
    <w:p w:rsidR="006D7579" w:rsidRPr="002F7976" w:rsidRDefault="006D7579" w:rsidP="002455BB">
      <w:pPr>
        <w:spacing w:line="360" w:lineRule="auto"/>
        <w:ind w:firstLine="567"/>
        <w:jc w:val="both"/>
        <w:rPr>
          <w:rFonts w:ascii="Times New Roman" w:hAnsi="Times New Roman" w:cs="Times New Roman"/>
          <w:b/>
        </w:rPr>
      </w:pPr>
      <w:r w:rsidRPr="002F7976">
        <w:rPr>
          <w:rFonts w:ascii="Times New Roman" w:hAnsi="Times New Roman" w:cs="Times New Roman"/>
          <w:b/>
        </w:rPr>
        <w:lastRenderedPageBreak/>
        <w:t>Główny cel Projektu to:</w:t>
      </w:r>
    </w:p>
    <w:p w:rsidR="006D7579" w:rsidRPr="002F7976" w:rsidRDefault="006D7579" w:rsidP="002A07E7">
      <w:pPr>
        <w:tabs>
          <w:tab w:val="left" w:pos="567"/>
        </w:tabs>
        <w:spacing w:before="100" w:beforeAutospacing="1" w:after="100" w:afterAutospacing="1" w:line="360" w:lineRule="auto"/>
        <w:jc w:val="both"/>
        <w:rPr>
          <w:rFonts w:ascii="Times New Roman" w:hAnsi="Times New Roman" w:cs="Times New Roman"/>
        </w:rPr>
      </w:pPr>
      <w:r w:rsidRPr="002F7976">
        <w:rPr>
          <w:rFonts w:ascii="Times New Roman" w:hAnsi="Times New Roman" w:cs="Times New Roman"/>
        </w:rPr>
        <w:t xml:space="preserve">1. </w:t>
      </w:r>
      <w:r w:rsidR="002A07E7" w:rsidRPr="002F7976">
        <w:rPr>
          <w:rFonts w:ascii="Times New Roman" w:hAnsi="Times New Roman" w:cs="Times New Roman"/>
        </w:rPr>
        <w:tab/>
      </w:r>
      <w:r w:rsidRPr="002F7976">
        <w:rPr>
          <w:rFonts w:ascii="Times New Roman" w:hAnsi="Times New Roman" w:cs="Times New Roman"/>
        </w:rPr>
        <w:t>Podnoszenie kwalifikacji zawodowych</w:t>
      </w:r>
      <w:r w:rsidR="00D2497D" w:rsidRPr="002F7976">
        <w:rPr>
          <w:rFonts w:ascii="Times New Roman" w:hAnsi="Times New Roman" w:cs="Times New Roman"/>
        </w:rPr>
        <w:t>;</w:t>
      </w:r>
    </w:p>
    <w:p w:rsidR="006D7579" w:rsidRPr="002F7976" w:rsidRDefault="00B252E6" w:rsidP="002A07E7">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2. </w:t>
      </w:r>
      <w:r w:rsidR="002A07E7" w:rsidRPr="002F7976">
        <w:rPr>
          <w:rFonts w:ascii="Times New Roman" w:hAnsi="Times New Roman" w:cs="Times New Roman"/>
        </w:rPr>
        <w:t xml:space="preserve"> </w:t>
      </w:r>
      <w:r w:rsidR="006C59D2">
        <w:rPr>
          <w:rFonts w:ascii="Times New Roman" w:hAnsi="Times New Roman" w:cs="Times New Roman"/>
        </w:rPr>
        <w:tab/>
      </w:r>
      <w:r w:rsidR="006D7579" w:rsidRPr="002F7976">
        <w:rPr>
          <w:rFonts w:ascii="Times New Roman" w:hAnsi="Times New Roman" w:cs="Times New Roman"/>
        </w:rPr>
        <w:t>Zwiększenie samooceny oraz pozio</w:t>
      </w:r>
      <w:r w:rsidR="002A07E7" w:rsidRPr="002F7976">
        <w:rPr>
          <w:rFonts w:ascii="Times New Roman" w:hAnsi="Times New Roman" w:cs="Times New Roman"/>
        </w:rPr>
        <w:t xml:space="preserve">mu motywacji do zmiany sytuacji </w:t>
      </w:r>
      <w:r w:rsidR="006D7579" w:rsidRPr="002F7976">
        <w:rPr>
          <w:rFonts w:ascii="Times New Roman" w:hAnsi="Times New Roman" w:cs="Times New Roman"/>
        </w:rPr>
        <w:t>życiowej</w:t>
      </w:r>
      <w:r w:rsidR="00D2497D" w:rsidRPr="002F7976">
        <w:rPr>
          <w:rFonts w:ascii="Times New Roman" w:hAnsi="Times New Roman" w:cs="Times New Roman"/>
        </w:rPr>
        <w:t>;</w:t>
      </w:r>
    </w:p>
    <w:p w:rsidR="006D7579" w:rsidRPr="002F7976" w:rsidRDefault="006D7579" w:rsidP="002A07E7">
      <w:pPr>
        <w:tabs>
          <w:tab w:val="left" w:pos="567"/>
        </w:tabs>
        <w:spacing w:before="100" w:beforeAutospacing="1" w:after="100" w:afterAutospacing="1" w:line="360" w:lineRule="auto"/>
        <w:jc w:val="both"/>
        <w:rPr>
          <w:rFonts w:ascii="Times New Roman" w:hAnsi="Times New Roman" w:cs="Times New Roman"/>
        </w:rPr>
      </w:pPr>
      <w:r w:rsidRPr="002F7976">
        <w:rPr>
          <w:rFonts w:ascii="Times New Roman" w:hAnsi="Times New Roman" w:cs="Times New Roman"/>
        </w:rPr>
        <w:t xml:space="preserve">3. </w:t>
      </w:r>
      <w:r w:rsidR="002A07E7" w:rsidRPr="002F7976">
        <w:rPr>
          <w:rFonts w:ascii="Times New Roman" w:hAnsi="Times New Roman" w:cs="Times New Roman"/>
        </w:rPr>
        <w:tab/>
      </w:r>
      <w:r w:rsidRPr="002F7976">
        <w:rPr>
          <w:rFonts w:ascii="Times New Roman" w:hAnsi="Times New Roman" w:cs="Times New Roman"/>
        </w:rPr>
        <w:t>Pobudzenie postaw przedsiębiorczości</w:t>
      </w:r>
      <w:r w:rsidR="00D2497D" w:rsidRPr="002F7976">
        <w:rPr>
          <w:rFonts w:ascii="Times New Roman" w:hAnsi="Times New Roman" w:cs="Times New Roman"/>
        </w:rPr>
        <w:t>;</w:t>
      </w:r>
    </w:p>
    <w:p w:rsidR="00B252E6" w:rsidRPr="002F7976" w:rsidRDefault="006D7579" w:rsidP="002A07E7">
      <w:pPr>
        <w:tabs>
          <w:tab w:val="left" w:pos="567"/>
        </w:tabs>
        <w:spacing w:before="100" w:beforeAutospacing="1" w:after="100" w:afterAutospacing="1" w:line="360" w:lineRule="auto"/>
        <w:jc w:val="both"/>
        <w:rPr>
          <w:rFonts w:ascii="Times New Roman" w:hAnsi="Times New Roman" w:cs="Times New Roman"/>
        </w:rPr>
      </w:pPr>
      <w:r w:rsidRPr="002F7976">
        <w:rPr>
          <w:rFonts w:ascii="Times New Roman" w:hAnsi="Times New Roman" w:cs="Times New Roman"/>
        </w:rPr>
        <w:t xml:space="preserve">4. </w:t>
      </w:r>
      <w:r w:rsidR="002A07E7" w:rsidRPr="002F7976">
        <w:rPr>
          <w:rFonts w:ascii="Times New Roman" w:hAnsi="Times New Roman" w:cs="Times New Roman"/>
        </w:rPr>
        <w:tab/>
      </w:r>
      <w:r w:rsidRPr="002F7976">
        <w:rPr>
          <w:rFonts w:ascii="Times New Roman" w:hAnsi="Times New Roman" w:cs="Times New Roman"/>
        </w:rPr>
        <w:t>Poprawienie sytuacji społeczno-materialnej</w:t>
      </w:r>
      <w:r w:rsidR="00092B50" w:rsidRPr="002F7976">
        <w:rPr>
          <w:rFonts w:ascii="Times New Roman" w:hAnsi="Times New Roman" w:cs="Times New Roman"/>
        </w:rPr>
        <w:t>.</w:t>
      </w:r>
    </w:p>
    <w:p w:rsidR="00B252E6" w:rsidRPr="002F7976" w:rsidRDefault="00B252E6" w:rsidP="00092B50">
      <w:pPr>
        <w:spacing w:before="100" w:beforeAutospacing="1" w:after="100" w:afterAutospacing="1" w:line="360" w:lineRule="auto"/>
        <w:rPr>
          <w:rFonts w:ascii="Times New Roman" w:hAnsi="Times New Roman" w:cs="Times New Roman"/>
        </w:rPr>
      </w:pPr>
      <w:r w:rsidRPr="002F7976">
        <w:rPr>
          <w:rFonts w:ascii="Times New Roman" w:hAnsi="Times New Roman" w:cs="Times New Roman"/>
        </w:rPr>
        <w:t>Tabela . 10 Liczba osób biorących udział w Projekcie.</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9"/>
        <w:gridCol w:w="1114"/>
      </w:tblGrid>
      <w:tr w:rsidR="00D2497D" w:rsidRPr="002F7976" w:rsidTr="00092B50">
        <w:trPr>
          <w:trHeight w:val="390"/>
        </w:trPr>
        <w:tc>
          <w:tcPr>
            <w:tcW w:w="0" w:type="auto"/>
          </w:tcPr>
          <w:p w:rsidR="00D2497D" w:rsidRPr="002F7976" w:rsidRDefault="00D2497D" w:rsidP="00D2497D">
            <w:pPr>
              <w:spacing w:line="360" w:lineRule="auto"/>
              <w:ind w:left="-4"/>
              <w:jc w:val="both"/>
              <w:rPr>
                <w:rFonts w:ascii="Times New Roman" w:hAnsi="Times New Roman" w:cs="Times New Roman"/>
                <w:b/>
              </w:rPr>
            </w:pPr>
            <w:r w:rsidRPr="002F7976">
              <w:rPr>
                <w:rFonts w:ascii="Times New Roman" w:hAnsi="Times New Roman" w:cs="Times New Roman"/>
                <w:b/>
              </w:rPr>
              <w:t>Wyszczególnienie w latach</w:t>
            </w:r>
          </w:p>
        </w:tc>
        <w:tc>
          <w:tcPr>
            <w:tcW w:w="0" w:type="auto"/>
          </w:tcPr>
          <w:p w:rsidR="00D2497D" w:rsidRPr="002F7976" w:rsidRDefault="00D2497D" w:rsidP="00092B50">
            <w:pPr>
              <w:spacing w:line="360" w:lineRule="auto"/>
              <w:ind w:left="-4"/>
              <w:jc w:val="both"/>
              <w:rPr>
                <w:rFonts w:ascii="Times New Roman" w:hAnsi="Times New Roman" w:cs="Times New Roman"/>
                <w:b/>
              </w:rPr>
            </w:pPr>
            <w:r w:rsidRPr="002F7976">
              <w:rPr>
                <w:rFonts w:ascii="Times New Roman" w:hAnsi="Times New Roman" w:cs="Times New Roman"/>
                <w:b/>
              </w:rPr>
              <w:t xml:space="preserve"> Ilość osób </w:t>
            </w:r>
          </w:p>
        </w:tc>
      </w:tr>
      <w:tr w:rsidR="00D2497D" w:rsidRPr="002F7976" w:rsidTr="00092B50">
        <w:trPr>
          <w:trHeight w:val="336"/>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2008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10</w:t>
            </w:r>
          </w:p>
        </w:tc>
      </w:tr>
      <w:tr w:rsidR="00D2497D" w:rsidRPr="002F7976" w:rsidTr="00092B50">
        <w:trPr>
          <w:trHeight w:val="167"/>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2009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9</w:t>
            </w:r>
          </w:p>
        </w:tc>
      </w:tr>
      <w:tr w:rsidR="00D2497D" w:rsidRPr="002F7976" w:rsidTr="00092B50">
        <w:trPr>
          <w:trHeight w:val="262"/>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2010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6</w:t>
            </w:r>
          </w:p>
        </w:tc>
      </w:tr>
      <w:tr w:rsidR="00D2497D" w:rsidRPr="002F7976" w:rsidTr="00092B50">
        <w:trPr>
          <w:trHeight w:val="262"/>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2011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8</w:t>
            </w:r>
          </w:p>
        </w:tc>
      </w:tr>
      <w:tr w:rsidR="00D2497D" w:rsidRPr="002F7976" w:rsidTr="00092B50">
        <w:trPr>
          <w:trHeight w:val="205"/>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2012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6</w:t>
            </w:r>
          </w:p>
        </w:tc>
      </w:tr>
      <w:tr w:rsidR="00D2497D" w:rsidRPr="002F7976" w:rsidTr="00092B50">
        <w:trPr>
          <w:trHeight w:val="224"/>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 xml:space="preserve">2013 rok </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8</w:t>
            </w:r>
          </w:p>
        </w:tc>
      </w:tr>
    </w:tbl>
    <w:p w:rsidR="006D7579" w:rsidRPr="002F7976" w:rsidRDefault="00B252E6" w:rsidP="00B252E6">
      <w:pPr>
        <w:spacing w:before="100" w:beforeAutospacing="1" w:after="100" w:afterAutospacing="1" w:line="360" w:lineRule="auto"/>
        <w:rPr>
          <w:rFonts w:ascii="Times New Roman" w:hAnsi="Times New Roman" w:cs="Times New Roman"/>
        </w:rPr>
      </w:pPr>
      <w:r w:rsidRPr="002F7976">
        <w:rPr>
          <w:rFonts w:ascii="Times New Roman" w:hAnsi="Times New Roman" w:cs="Times New Roman"/>
        </w:rPr>
        <w:t>Źródło: GOPS.</w:t>
      </w:r>
    </w:p>
    <w:p w:rsidR="00092B50" w:rsidRPr="002F7976" w:rsidRDefault="00092B50" w:rsidP="00092B50">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rPr>
        <w:t>Strategia na przyszłe lata tj. 2014 -2019 powinna również uwzględnić projekty systemowe, ponieważ obejmują one  kompleksowe działania  różnyc</w:t>
      </w:r>
      <w:r w:rsidR="006C59D2">
        <w:rPr>
          <w:rFonts w:ascii="Times New Roman" w:hAnsi="Times New Roman" w:cs="Times New Roman"/>
        </w:rPr>
        <w:t>h  form wsparcia i przyczyniają</w:t>
      </w:r>
      <w:r w:rsidRPr="002F7976">
        <w:rPr>
          <w:rFonts w:ascii="Times New Roman" w:hAnsi="Times New Roman" w:cs="Times New Roman"/>
        </w:rPr>
        <w:t xml:space="preserve"> się </w:t>
      </w:r>
      <w:r w:rsidR="006C59D2">
        <w:rPr>
          <w:rFonts w:ascii="Times New Roman" w:hAnsi="Times New Roman" w:cs="Times New Roman"/>
        </w:rPr>
        <w:br/>
      </w:r>
      <w:r w:rsidRPr="002F7976">
        <w:rPr>
          <w:rFonts w:ascii="Times New Roman" w:hAnsi="Times New Roman" w:cs="Times New Roman"/>
        </w:rPr>
        <w:t xml:space="preserve">do zwiększenia aktywności społecznej uczestników, którzy  z coraz większym zaangażowaniem włączają się w akcje organizowane przez Ośrodek Pomocy Społecznej. </w:t>
      </w:r>
    </w:p>
    <w:p w:rsidR="00AA266C" w:rsidRPr="002F7976" w:rsidRDefault="006C59D2" w:rsidP="002455BB">
      <w:pPr>
        <w:pStyle w:val="NormalnyWeb1"/>
        <w:spacing w:line="360" w:lineRule="auto"/>
        <w:ind w:left="567" w:hanging="567"/>
        <w:jc w:val="both"/>
        <w:rPr>
          <w:b/>
          <w:color w:val="000000"/>
          <w:sz w:val="22"/>
          <w:szCs w:val="22"/>
        </w:rPr>
      </w:pPr>
      <w:r>
        <w:rPr>
          <w:b/>
          <w:color w:val="000000"/>
          <w:sz w:val="22"/>
          <w:szCs w:val="22"/>
        </w:rPr>
        <w:t>3.3</w:t>
      </w:r>
      <w:r>
        <w:rPr>
          <w:b/>
          <w:color w:val="000000"/>
          <w:sz w:val="22"/>
          <w:szCs w:val="22"/>
        </w:rPr>
        <w:tab/>
      </w:r>
      <w:r w:rsidR="00AA266C" w:rsidRPr="002F7976">
        <w:rPr>
          <w:b/>
          <w:color w:val="000000"/>
          <w:sz w:val="22"/>
          <w:szCs w:val="22"/>
        </w:rPr>
        <w:t>Gminna Komisja ds. Rozwiązywania Problemów Alkoholowych i</w:t>
      </w:r>
      <w:r w:rsidR="00EA585C" w:rsidRPr="002F7976">
        <w:rPr>
          <w:b/>
          <w:color w:val="000000"/>
          <w:sz w:val="22"/>
          <w:szCs w:val="22"/>
        </w:rPr>
        <w:t xml:space="preserve"> </w:t>
      </w:r>
      <w:r w:rsidR="00AA266C" w:rsidRPr="002F7976">
        <w:rPr>
          <w:b/>
          <w:color w:val="000000"/>
          <w:sz w:val="22"/>
          <w:szCs w:val="22"/>
        </w:rPr>
        <w:t>Narkomanii</w:t>
      </w:r>
    </w:p>
    <w:p w:rsidR="00AA266C" w:rsidRDefault="00AA266C" w:rsidP="002455BB">
      <w:pPr>
        <w:pStyle w:val="NormalnyWeb"/>
        <w:spacing w:line="360" w:lineRule="auto"/>
        <w:ind w:firstLine="567"/>
        <w:jc w:val="both"/>
        <w:rPr>
          <w:color w:val="auto"/>
          <w:sz w:val="22"/>
          <w:szCs w:val="22"/>
        </w:rPr>
      </w:pPr>
      <w:r w:rsidRPr="002F7976">
        <w:rPr>
          <w:color w:val="auto"/>
          <w:sz w:val="22"/>
          <w:szCs w:val="22"/>
        </w:rPr>
        <w:t>Komisja powołana jest do inicj</w:t>
      </w:r>
      <w:r w:rsidR="00A462B9">
        <w:rPr>
          <w:color w:val="auto"/>
          <w:sz w:val="22"/>
          <w:szCs w:val="22"/>
        </w:rPr>
        <w:t xml:space="preserve">owania działań interwencyjnych </w:t>
      </w:r>
      <w:r w:rsidRPr="002F7976">
        <w:rPr>
          <w:color w:val="auto"/>
          <w:sz w:val="22"/>
          <w:szCs w:val="22"/>
        </w:rPr>
        <w:t>i profilaktycznych w zakresie rozwiązywania proble</w:t>
      </w:r>
      <w:r w:rsidR="00570EB1">
        <w:rPr>
          <w:color w:val="auto"/>
          <w:sz w:val="22"/>
          <w:szCs w:val="22"/>
        </w:rPr>
        <w:t xml:space="preserve">mów alkoholowych. Celem działań </w:t>
      </w:r>
      <w:r w:rsidRPr="002F7976">
        <w:rPr>
          <w:color w:val="auto"/>
          <w:sz w:val="22"/>
          <w:szCs w:val="22"/>
        </w:rPr>
        <w:t xml:space="preserve">profilaktycznych komisji jest zapobieganie powstawaniu nowych problemów alkoholowych oraz zwiększanie zdolności do radzenia sobie </w:t>
      </w:r>
      <w:r w:rsidR="00A462B9">
        <w:rPr>
          <w:color w:val="auto"/>
          <w:sz w:val="22"/>
          <w:szCs w:val="22"/>
        </w:rPr>
        <w:br/>
      </w:r>
      <w:r w:rsidRPr="002F7976">
        <w:rPr>
          <w:color w:val="auto"/>
          <w:sz w:val="22"/>
          <w:szCs w:val="22"/>
        </w:rPr>
        <w:t xml:space="preserve">z istniejącymi problemami alkoholowymi. Komisja zajmuje się wspieraniem osób uzależnionych i ich rodzin, kształtowaniem zdrowego stylu życia oraz pomocą rodzinom w trudnych sytuacjach życiowych. Ponadto realizuje określone ustawowo zadania gminy </w:t>
      </w:r>
      <w:r w:rsidR="00A462B9">
        <w:rPr>
          <w:color w:val="auto"/>
          <w:sz w:val="22"/>
          <w:szCs w:val="22"/>
        </w:rPr>
        <w:t xml:space="preserve">w zakresie profilaktyki </w:t>
      </w:r>
      <w:r w:rsidR="00A462B9">
        <w:rPr>
          <w:color w:val="auto"/>
          <w:sz w:val="22"/>
          <w:szCs w:val="22"/>
        </w:rPr>
        <w:br/>
        <w:t xml:space="preserve">i </w:t>
      </w:r>
      <w:r w:rsidRPr="002F7976">
        <w:rPr>
          <w:color w:val="auto"/>
          <w:sz w:val="22"/>
          <w:szCs w:val="22"/>
        </w:rPr>
        <w:t>rozwiązywania problemów alkoholowych.</w:t>
      </w:r>
    </w:p>
    <w:p w:rsidR="006C59D2" w:rsidRPr="002F7976" w:rsidRDefault="006C59D2" w:rsidP="002455BB">
      <w:pPr>
        <w:pStyle w:val="NormalnyWeb"/>
        <w:spacing w:line="360" w:lineRule="auto"/>
        <w:ind w:firstLine="567"/>
        <w:jc w:val="both"/>
        <w:rPr>
          <w:color w:val="auto"/>
          <w:sz w:val="22"/>
          <w:szCs w:val="22"/>
        </w:rPr>
      </w:pPr>
    </w:p>
    <w:p w:rsidR="00AA266C" w:rsidRPr="002F7976" w:rsidRDefault="00AA266C" w:rsidP="002455BB">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b/>
          <w:bCs/>
        </w:rPr>
        <w:lastRenderedPageBreak/>
        <w:t>Do zadań komisji należy w szczególności:</w:t>
      </w:r>
    </w:p>
    <w:p w:rsidR="00AA266C" w:rsidRPr="002F7976" w:rsidRDefault="00AA266C" w:rsidP="003930EA">
      <w:pPr>
        <w:tabs>
          <w:tab w:val="left" w:pos="567"/>
        </w:tabs>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1. </w:t>
      </w:r>
      <w:r w:rsidR="003930EA" w:rsidRPr="002F7976">
        <w:rPr>
          <w:rFonts w:ascii="Times New Roman" w:hAnsi="Times New Roman" w:cs="Times New Roman"/>
        </w:rPr>
        <w:tab/>
      </w:r>
      <w:r w:rsidRPr="002F7976">
        <w:rPr>
          <w:rFonts w:ascii="Times New Roman" w:hAnsi="Times New Roman" w:cs="Times New Roman"/>
        </w:rPr>
        <w:t>Zwiększenie dostępności różnorodnych form pomocy i terapii z</w:t>
      </w:r>
      <w:r w:rsidR="00557A5C" w:rsidRPr="002F7976">
        <w:rPr>
          <w:rFonts w:ascii="Times New Roman" w:hAnsi="Times New Roman" w:cs="Times New Roman"/>
        </w:rPr>
        <w:t>arówno dla osób </w:t>
      </w:r>
      <w:r w:rsidRPr="002F7976">
        <w:rPr>
          <w:rFonts w:ascii="Times New Roman" w:hAnsi="Times New Roman" w:cs="Times New Roman"/>
        </w:rPr>
        <w:t>uzależnionych jak i dla członków rodzin z pro</w:t>
      </w:r>
      <w:r w:rsidR="00557A5C" w:rsidRPr="002F7976">
        <w:rPr>
          <w:rFonts w:ascii="Times New Roman" w:hAnsi="Times New Roman" w:cs="Times New Roman"/>
        </w:rPr>
        <w:t>blemem alkoholowym, (dzieci, </w:t>
      </w:r>
      <w:r w:rsidRPr="002F7976">
        <w:rPr>
          <w:rFonts w:ascii="Times New Roman" w:hAnsi="Times New Roman" w:cs="Times New Roman"/>
        </w:rPr>
        <w:t>współmałżonków, rodziców).</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2. </w:t>
      </w:r>
      <w:r w:rsidR="003930EA" w:rsidRPr="002F7976">
        <w:rPr>
          <w:rFonts w:ascii="Times New Roman" w:hAnsi="Times New Roman" w:cs="Times New Roman"/>
        </w:rPr>
        <w:tab/>
      </w:r>
      <w:r w:rsidRPr="002F7976">
        <w:rPr>
          <w:rFonts w:ascii="Times New Roman" w:hAnsi="Times New Roman" w:cs="Times New Roman"/>
        </w:rPr>
        <w:t>Inicjowanie pomocy psychospołecznej i prawnej, a w szczególności ochrony przed przemocą </w:t>
      </w:r>
      <w:r w:rsidR="006C59D2">
        <w:rPr>
          <w:rFonts w:ascii="Times New Roman" w:hAnsi="Times New Roman" w:cs="Times New Roman"/>
        </w:rPr>
        <w:br/>
      </w:r>
      <w:r w:rsidRPr="002F7976">
        <w:rPr>
          <w:rFonts w:ascii="Times New Roman" w:hAnsi="Times New Roman" w:cs="Times New Roman"/>
        </w:rPr>
        <w:t>w rodzinie, wobec rodzin, w których występują problemy alkoholowe.</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3. </w:t>
      </w:r>
      <w:r w:rsidR="003930EA" w:rsidRPr="002F7976">
        <w:rPr>
          <w:rFonts w:ascii="Times New Roman" w:hAnsi="Times New Roman" w:cs="Times New Roman"/>
        </w:rPr>
        <w:tab/>
      </w:r>
      <w:r w:rsidRPr="002F7976">
        <w:rPr>
          <w:rFonts w:ascii="Times New Roman" w:hAnsi="Times New Roman" w:cs="Times New Roman"/>
        </w:rPr>
        <w:t>Inicjowanie innych przedsięwzięć z zakresu rozwiązywania problemów alkoholowych.</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4. </w:t>
      </w:r>
      <w:r w:rsidR="003930EA" w:rsidRPr="002F7976">
        <w:rPr>
          <w:rFonts w:ascii="Times New Roman" w:hAnsi="Times New Roman" w:cs="Times New Roman"/>
        </w:rPr>
        <w:tab/>
      </w:r>
      <w:r w:rsidRPr="002F7976">
        <w:rPr>
          <w:rFonts w:ascii="Times New Roman" w:hAnsi="Times New Roman" w:cs="Times New Roman"/>
        </w:rPr>
        <w:t>Współdziałanie z organami gminy, instytu</w:t>
      </w:r>
      <w:r w:rsidR="006C59D2">
        <w:rPr>
          <w:rFonts w:ascii="Times New Roman" w:hAnsi="Times New Roman" w:cs="Times New Roman"/>
        </w:rPr>
        <w:t xml:space="preserve">cjami, zakładami pracy, osobami </w:t>
      </w:r>
      <w:r w:rsidRPr="002F7976">
        <w:rPr>
          <w:rFonts w:ascii="Times New Roman" w:hAnsi="Times New Roman" w:cs="Times New Roman"/>
        </w:rPr>
        <w:t>fizycznymi, stowarzyszeniami oraz organizacjami społecznymi w zakresie promocji trzeźwego stylu   życia i wartości abstynencji oraz rozwiązywania problemów alkoholowych.</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5. </w:t>
      </w:r>
      <w:r w:rsidR="003930EA" w:rsidRPr="002F7976">
        <w:rPr>
          <w:rFonts w:ascii="Times New Roman" w:hAnsi="Times New Roman" w:cs="Times New Roman"/>
        </w:rPr>
        <w:tab/>
      </w:r>
      <w:r w:rsidRPr="002F7976">
        <w:rPr>
          <w:rFonts w:ascii="Times New Roman" w:hAnsi="Times New Roman" w:cs="Times New Roman"/>
        </w:rPr>
        <w:t xml:space="preserve">Podejmowanie działań zmierzających do orzeczenia o zastosowaniu wobec osoby   uzależnionej obowiązku poddania się leczeniu w zakładzie lecznictwa odwykowego </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6. </w:t>
      </w:r>
      <w:r w:rsidR="003930EA" w:rsidRPr="002F7976">
        <w:rPr>
          <w:rFonts w:ascii="Times New Roman" w:hAnsi="Times New Roman" w:cs="Times New Roman"/>
        </w:rPr>
        <w:tab/>
      </w:r>
      <w:r w:rsidRPr="002F7976">
        <w:rPr>
          <w:rFonts w:ascii="Times New Roman" w:hAnsi="Times New Roman" w:cs="Times New Roman"/>
        </w:rPr>
        <w:t>Kierowanie na badanie przez biegłego w celu wydania opinii w przedmiocie uzależnienia od alkoholu i wskazania rodzaju zakładu leczniczego.</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7. </w:t>
      </w:r>
      <w:r w:rsidR="003930EA" w:rsidRPr="002F7976">
        <w:rPr>
          <w:rFonts w:ascii="Times New Roman" w:hAnsi="Times New Roman" w:cs="Times New Roman"/>
        </w:rPr>
        <w:tab/>
      </w:r>
      <w:r w:rsidRPr="002F7976">
        <w:rPr>
          <w:rFonts w:ascii="Times New Roman" w:hAnsi="Times New Roman" w:cs="Times New Roman"/>
        </w:rPr>
        <w:t>Kierowanie do sądów rejonowych wni</w:t>
      </w:r>
      <w:r w:rsidR="006C59D2">
        <w:rPr>
          <w:rFonts w:ascii="Times New Roman" w:hAnsi="Times New Roman" w:cs="Times New Roman"/>
        </w:rPr>
        <w:t xml:space="preserve">osków o wszczęcie postępowania </w:t>
      </w:r>
      <w:r w:rsidR="006C59D2">
        <w:rPr>
          <w:rFonts w:ascii="Times New Roman" w:hAnsi="Times New Roman" w:cs="Times New Roman"/>
        </w:rPr>
        <w:br/>
        <w:t xml:space="preserve">w </w:t>
      </w:r>
      <w:r w:rsidRPr="002F7976">
        <w:rPr>
          <w:rFonts w:ascii="Times New Roman" w:hAnsi="Times New Roman" w:cs="Times New Roman"/>
        </w:rPr>
        <w:t>sprawie   zastosowania obowiązku poddania się leczeniu odwykowemu w zakładzie  lecznictwa odwykowego.</w:t>
      </w:r>
    </w:p>
    <w:p w:rsidR="00AA266C" w:rsidRPr="002F7976" w:rsidRDefault="005469FA"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8. </w:t>
      </w:r>
      <w:r w:rsidR="003930EA" w:rsidRPr="002F7976">
        <w:rPr>
          <w:rFonts w:ascii="Times New Roman" w:hAnsi="Times New Roman" w:cs="Times New Roman"/>
        </w:rPr>
        <w:tab/>
      </w:r>
      <w:r w:rsidR="00AA266C" w:rsidRPr="002F7976">
        <w:rPr>
          <w:rFonts w:ascii="Times New Roman" w:hAnsi="Times New Roman" w:cs="Times New Roman"/>
        </w:rPr>
        <w:t xml:space="preserve">Prowadzenie kontroli przestrzegania warunków i zasad sprzedaży, podawania   i spożywania napojów alkoholowych. </w:t>
      </w:r>
    </w:p>
    <w:p w:rsidR="00AA266C" w:rsidRPr="002F7976" w:rsidRDefault="00AA266C" w:rsidP="002455BB">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rPr>
        <w:t>Gminna Komisja ds. Rozwiązywana Problemów Alkoholowych prowadzi rozmowy motywacyjno-interwencyjne z osobami nadużywającymi alkoholu oraz podejmuje działania zmierzające do poddania się leczeniu odwykowemu osób uzależnionych od alkoholu.</w:t>
      </w:r>
    </w:p>
    <w:p w:rsidR="00AA266C" w:rsidRPr="002F7976" w:rsidRDefault="00B252E6" w:rsidP="00092B50">
      <w:pPr>
        <w:spacing w:before="100" w:beforeAutospacing="1" w:after="100" w:afterAutospacing="1" w:line="240" w:lineRule="auto"/>
        <w:jc w:val="both"/>
        <w:rPr>
          <w:rFonts w:ascii="Times New Roman" w:hAnsi="Times New Roman" w:cs="Times New Roman"/>
        </w:rPr>
      </w:pPr>
      <w:r w:rsidRPr="002F7976">
        <w:rPr>
          <w:rFonts w:ascii="Times New Roman" w:hAnsi="Times New Roman" w:cs="Times New Roman"/>
        </w:rPr>
        <w:t xml:space="preserve"> Tabela 11</w:t>
      </w:r>
      <w:r w:rsidR="00AA266C" w:rsidRPr="002F7976">
        <w:rPr>
          <w:rFonts w:ascii="Times New Roman" w:hAnsi="Times New Roman" w:cs="Times New Roman"/>
        </w:rPr>
        <w:t>.   Działalność GKRPA w latach 2010 - 2013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4646"/>
        <w:gridCol w:w="3654"/>
      </w:tblGrid>
      <w:tr w:rsidR="00557A5C" w:rsidRPr="002F7976" w:rsidTr="00092B50">
        <w:tc>
          <w:tcPr>
            <w:tcW w:w="0" w:type="auto"/>
          </w:tcPr>
          <w:p w:rsidR="00557A5C" w:rsidRPr="002F7976" w:rsidRDefault="00557A5C" w:rsidP="005E389B">
            <w:pPr>
              <w:spacing w:before="100" w:beforeAutospacing="1" w:after="100" w:afterAutospacing="1" w:line="360" w:lineRule="auto"/>
              <w:jc w:val="both"/>
              <w:rPr>
                <w:rFonts w:ascii="Times New Roman" w:hAnsi="Times New Roman" w:cs="Times New Roman"/>
              </w:rPr>
            </w:pP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b/>
                <w:i/>
              </w:rPr>
            </w:pPr>
            <w:r w:rsidRPr="002F7976">
              <w:rPr>
                <w:rFonts w:ascii="Times New Roman" w:hAnsi="Times New Roman" w:cs="Times New Roman"/>
                <w:b/>
                <w:i/>
              </w:rPr>
              <w:t>Liczba wniosków, dotyczących leczenia odwykowego</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b/>
                <w:i/>
              </w:rPr>
            </w:pPr>
            <w:r w:rsidRPr="002F7976">
              <w:rPr>
                <w:rFonts w:ascii="Times New Roman" w:hAnsi="Times New Roman" w:cs="Times New Roman"/>
                <w:b/>
                <w:i/>
              </w:rPr>
              <w:t xml:space="preserve">Liczba wniosków skierowanych do Sądu </w:t>
            </w:r>
            <w:r w:rsidRPr="002F7976">
              <w:rPr>
                <w:rFonts w:ascii="Times New Roman" w:hAnsi="Times New Roman" w:cs="Times New Roman"/>
                <w:b/>
                <w:i/>
              </w:rPr>
              <w:br/>
              <w:t>o przymusowe leczenie</w:t>
            </w:r>
          </w:p>
        </w:tc>
      </w:tr>
      <w:tr w:rsidR="00557A5C" w:rsidRPr="002F7976" w:rsidTr="00092B50">
        <w:tc>
          <w:tcPr>
            <w:tcW w:w="0" w:type="auto"/>
          </w:tcPr>
          <w:p w:rsidR="00557A5C" w:rsidRPr="002F7976" w:rsidRDefault="00557A5C" w:rsidP="005E389B">
            <w:pPr>
              <w:spacing w:before="100" w:beforeAutospacing="1" w:after="100" w:afterAutospacing="1" w:line="360" w:lineRule="auto"/>
              <w:jc w:val="both"/>
              <w:rPr>
                <w:rFonts w:ascii="Times New Roman" w:hAnsi="Times New Roman" w:cs="Times New Roman"/>
                <w:b/>
                <w:i/>
              </w:rPr>
            </w:pPr>
            <w:r w:rsidRPr="002F7976">
              <w:rPr>
                <w:rFonts w:ascii="Times New Roman" w:hAnsi="Times New Roman" w:cs="Times New Roman"/>
                <w:b/>
                <w:i/>
              </w:rPr>
              <w:t>2010 rok</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21</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2</w:t>
            </w:r>
          </w:p>
        </w:tc>
      </w:tr>
      <w:tr w:rsidR="00557A5C" w:rsidRPr="002F7976" w:rsidTr="00092B50">
        <w:tc>
          <w:tcPr>
            <w:tcW w:w="0" w:type="auto"/>
          </w:tcPr>
          <w:p w:rsidR="00557A5C" w:rsidRPr="002F7976" w:rsidRDefault="00557A5C" w:rsidP="00557A5C">
            <w:pPr>
              <w:spacing w:before="100" w:beforeAutospacing="1" w:after="100" w:afterAutospacing="1" w:line="360" w:lineRule="auto"/>
              <w:jc w:val="both"/>
              <w:rPr>
                <w:rFonts w:ascii="Times New Roman" w:hAnsi="Times New Roman" w:cs="Times New Roman"/>
                <w:b/>
                <w:i/>
              </w:rPr>
            </w:pPr>
            <w:r w:rsidRPr="002F7976">
              <w:rPr>
                <w:rFonts w:ascii="Times New Roman" w:hAnsi="Times New Roman" w:cs="Times New Roman"/>
                <w:b/>
                <w:i/>
              </w:rPr>
              <w:t>2011 rok</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39</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17</w:t>
            </w:r>
          </w:p>
        </w:tc>
      </w:tr>
      <w:tr w:rsidR="00557A5C" w:rsidRPr="002F7976" w:rsidTr="00092B50">
        <w:tc>
          <w:tcPr>
            <w:tcW w:w="0" w:type="auto"/>
          </w:tcPr>
          <w:p w:rsidR="00557A5C" w:rsidRPr="002F7976" w:rsidRDefault="00557A5C" w:rsidP="00557A5C">
            <w:pPr>
              <w:spacing w:before="100" w:beforeAutospacing="1" w:after="100" w:afterAutospacing="1" w:line="360" w:lineRule="auto"/>
              <w:jc w:val="both"/>
              <w:rPr>
                <w:rFonts w:ascii="Times New Roman" w:hAnsi="Times New Roman" w:cs="Times New Roman"/>
                <w:b/>
                <w:i/>
              </w:rPr>
            </w:pPr>
            <w:r w:rsidRPr="002F7976">
              <w:rPr>
                <w:rFonts w:ascii="Times New Roman" w:hAnsi="Times New Roman" w:cs="Times New Roman"/>
                <w:b/>
                <w:i/>
              </w:rPr>
              <w:lastRenderedPageBreak/>
              <w:t>2012 rok</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14</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9</w:t>
            </w:r>
          </w:p>
        </w:tc>
      </w:tr>
      <w:tr w:rsidR="00557A5C" w:rsidRPr="002F7976" w:rsidTr="00092B50">
        <w:tc>
          <w:tcPr>
            <w:tcW w:w="0" w:type="auto"/>
          </w:tcPr>
          <w:p w:rsidR="00557A5C" w:rsidRPr="002F7976" w:rsidRDefault="00557A5C" w:rsidP="00557A5C">
            <w:pPr>
              <w:spacing w:before="100" w:beforeAutospacing="1" w:after="100" w:afterAutospacing="1" w:line="360" w:lineRule="auto"/>
              <w:jc w:val="both"/>
              <w:rPr>
                <w:rFonts w:ascii="Times New Roman" w:hAnsi="Times New Roman" w:cs="Times New Roman"/>
                <w:b/>
                <w:i/>
              </w:rPr>
            </w:pPr>
            <w:r w:rsidRPr="002F7976">
              <w:rPr>
                <w:rFonts w:ascii="Times New Roman" w:hAnsi="Times New Roman" w:cs="Times New Roman"/>
                <w:b/>
                <w:i/>
              </w:rPr>
              <w:t>2013 rok</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15</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6</w:t>
            </w:r>
          </w:p>
        </w:tc>
      </w:tr>
    </w:tbl>
    <w:p w:rsidR="00FA09AE" w:rsidRPr="002F7976" w:rsidRDefault="00D07538" w:rsidP="00FA09AE">
      <w:pPr>
        <w:pStyle w:val="Akapitzlist"/>
        <w:spacing w:before="100" w:beforeAutospacing="1" w:after="100" w:afterAutospacing="1" w:line="360" w:lineRule="auto"/>
        <w:ind w:left="0"/>
        <w:jc w:val="both"/>
        <w:rPr>
          <w:rFonts w:ascii="Times New Roman" w:hAnsi="Times New Roman" w:cs="Times New Roman"/>
          <w:color w:val="000000"/>
        </w:rPr>
      </w:pPr>
      <w:r w:rsidRPr="002F7976">
        <w:rPr>
          <w:rFonts w:ascii="Times New Roman" w:hAnsi="Times New Roman" w:cs="Times New Roman"/>
          <w:color w:val="000000"/>
        </w:rPr>
        <w:t>Źródło: Dane GKRPA.</w:t>
      </w:r>
    </w:p>
    <w:p w:rsidR="00557A5C" w:rsidRPr="002F7976" w:rsidRDefault="00557A5C" w:rsidP="00FA09AE">
      <w:pPr>
        <w:tabs>
          <w:tab w:val="left" w:pos="567"/>
        </w:tabs>
        <w:spacing w:before="100" w:beforeAutospacing="1" w:after="100" w:afterAutospacing="1" w:line="360" w:lineRule="auto"/>
        <w:jc w:val="both"/>
        <w:rPr>
          <w:rFonts w:ascii="Times New Roman" w:hAnsi="Times New Roman" w:cs="Times New Roman"/>
          <w:b/>
        </w:rPr>
      </w:pPr>
      <w:r w:rsidRPr="002F7976">
        <w:rPr>
          <w:rFonts w:ascii="Times New Roman" w:hAnsi="Times New Roman" w:cs="Times New Roman"/>
          <w:b/>
        </w:rPr>
        <w:t>3.4</w:t>
      </w:r>
      <w:r w:rsidR="00FA09AE" w:rsidRPr="002F7976">
        <w:rPr>
          <w:rFonts w:ascii="Times New Roman" w:hAnsi="Times New Roman" w:cs="Times New Roman"/>
          <w:b/>
        </w:rPr>
        <w:t>.</w:t>
      </w:r>
      <w:r w:rsidRPr="002F7976">
        <w:rPr>
          <w:rFonts w:ascii="Times New Roman" w:hAnsi="Times New Roman" w:cs="Times New Roman"/>
          <w:b/>
        </w:rPr>
        <w:t xml:space="preserve">  Placówki Oświatowe</w:t>
      </w:r>
      <w:r w:rsidR="00EA585C" w:rsidRPr="002F7976">
        <w:rPr>
          <w:rFonts w:ascii="Times New Roman" w:hAnsi="Times New Roman" w:cs="Times New Roman"/>
          <w:b/>
        </w:rPr>
        <w:t>.</w:t>
      </w:r>
    </w:p>
    <w:p w:rsidR="00557A5C" w:rsidRPr="002F7976" w:rsidRDefault="00557A5C" w:rsidP="002455BB">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rPr>
        <w:t xml:space="preserve">Placówka oświatowa powinna zapewnić opiekę dziecku, zagwarantować mu należne prawa, stworzyć warunki właściwego rozwoju psychicznego i fizycznego, służyć pomocą. Na terenie gminy Skarżysko Kościelne znajduje się jedno Publiczne Gimnazjum,  pięć Szkół Podstawowych </w:t>
      </w:r>
      <w:r w:rsidR="006C59D2">
        <w:rPr>
          <w:rFonts w:ascii="Times New Roman" w:hAnsi="Times New Roman" w:cs="Times New Roman"/>
        </w:rPr>
        <w:br/>
      </w:r>
      <w:r w:rsidRPr="002F7976">
        <w:rPr>
          <w:rFonts w:ascii="Times New Roman" w:hAnsi="Times New Roman" w:cs="Times New Roman"/>
        </w:rPr>
        <w:t xml:space="preserve">oraz Przedszkole Samorządowe. </w:t>
      </w:r>
    </w:p>
    <w:p w:rsidR="00560DC1" w:rsidRPr="002F7976"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 xml:space="preserve">Wychowanie oznacza całokształt zamierzonych oddziaływań środowiska społecznego na osobę, mających na celu kształtowanie systemu wartości, norm, postaw, wyboru celu życia. Przybiera formę instytucjonalną w przedszkolach, szkołach, jednakże spojrzenie na zagadnienie wychowania nie może być zawężane do aspektu edukacji, ponieważ proces przekazywania młodemu pokoleniu dziedzictwa kulturowego i wzorów zachowań odbywa się w rodzinie, grupach rówieśniczych, organizacjach społecznych. </w:t>
      </w:r>
    </w:p>
    <w:p w:rsidR="00560DC1" w:rsidRPr="002F7976"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 xml:space="preserve">Placówki oświatowe realizują zadania określone w Ustawie o systemie oświaty </w:t>
      </w:r>
      <w:r w:rsidR="00D94DEC">
        <w:rPr>
          <w:rFonts w:ascii="Times New Roman" w:hAnsi="Times New Roman" w:cs="Times New Roman"/>
        </w:rPr>
        <w:br/>
      </w:r>
      <w:r w:rsidRPr="002F7976">
        <w:rPr>
          <w:rFonts w:ascii="Times New Roman" w:hAnsi="Times New Roman" w:cs="Times New Roman"/>
        </w:rPr>
        <w:t xml:space="preserve">oraz w przepisach wykonawczych wydanych na jej podstawie. W realizacji tych zadań w sposób pośredni lub bezpośredni pomagają placówkom inne instytucje, także ośrodki pomocy społecznej. Pomoc taka przejawia się nie tylko w dofinansowaniu do  podręczników (wg odrębnych przepisów), doraźnej pomocy materialnej, z której korzystają rodzice/ opiekunowie (związanej z rozpoczęciem roku szkolnego), profilaktycznych pogadanek lub przedstawień teatralnych, organizowaniu kolonii lub obozów </w:t>
      </w:r>
      <w:r w:rsidR="00B252E6" w:rsidRPr="002F7976">
        <w:rPr>
          <w:rFonts w:ascii="Times New Roman" w:hAnsi="Times New Roman" w:cs="Times New Roman"/>
        </w:rPr>
        <w:t xml:space="preserve">w </w:t>
      </w:r>
      <w:r w:rsidRPr="002F7976">
        <w:rPr>
          <w:rFonts w:ascii="Times New Roman" w:hAnsi="Times New Roman" w:cs="Times New Roman"/>
        </w:rPr>
        <w:t xml:space="preserve">okresie wakacji bądź ferii zimowych (organizowanych przez Gminną Komisję </w:t>
      </w:r>
      <w:r w:rsidR="00D94DEC">
        <w:rPr>
          <w:rFonts w:ascii="Times New Roman" w:hAnsi="Times New Roman" w:cs="Times New Roman"/>
        </w:rPr>
        <w:br/>
      </w:r>
      <w:r w:rsidR="008D7294" w:rsidRPr="002F7976">
        <w:rPr>
          <w:rFonts w:ascii="Times New Roman" w:hAnsi="Times New Roman" w:cs="Times New Roman"/>
        </w:rPr>
        <w:t>ds.</w:t>
      </w:r>
      <w:r w:rsidRPr="002F7976">
        <w:rPr>
          <w:rFonts w:ascii="Times New Roman" w:hAnsi="Times New Roman" w:cs="Times New Roman"/>
        </w:rPr>
        <w:t xml:space="preserve"> Rozwi</w:t>
      </w:r>
      <w:r w:rsidR="00D94DEC">
        <w:rPr>
          <w:rFonts w:ascii="Times New Roman" w:hAnsi="Times New Roman" w:cs="Times New Roman"/>
        </w:rPr>
        <w:t>ązywania Problemów Alkoholowych</w:t>
      </w:r>
      <w:r w:rsidRPr="002F7976">
        <w:rPr>
          <w:rFonts w:ascii="Times New Roman" w:hAnsi="Times New Roman" w:cs="Times New Roman"/>
        </w:rPr>
        <w:t xml:space="preserve">), ale przede wszystkim w dożywianiu dzieci </w:t>
      </w:r>
      <w:r w:rsidR="00D94DEC">
        <w:rPr>
          <w:rFonts w:ascii="Times New Roman" w:hAnsi="Times New Roman" w:cs="Times New Roman"/>
        </w:rPr>
        <w:br/>
      </w:r>
      <w:r w:rsidRPr="002F7976">
        <w:rPr>
          <w:rFonts w:ascii="Times New Roman" w:hAnsi="Times New Roman" w:cs="Times New Roman"/>
        </w:rPr>
        <w:t>i młodzieży przez cały rok szkolny.</w:t>
      </w:r>
    </w:p>
    <w:p w:rsidR="00560DC1"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 xml:space="preserve">Na terenie naszej Gminy – w Zespole Szkół Publicznych w Skarżysku Kościelnym, w Szkole Podstawowej w Majkowie, w Przedszkolu Samorządowym w Skarżysku Kościelnym – znajdują się stołówki, w których dzieci korzystają z ciepłych posiłków. W Szkole Podstawowej w Grzybowej Górze, Publicznej Szkole Podstawowej w Kierzu Niedźwiedzim oraz w Szkole Podstawowej </w:t>
      </w:r>
      <w:r w:rsidR="00B252E6" w:rsidRPr="002F7976">
        <w:rPr>
          <w:rFonts w:ascii="Times New Roman" w:hAnsi="Times New Roman" w:cs="Times New Roman"/>
        </w:rPr>
        <w:br/>
      </w:r>
      <w:r w:rsidRPr="002F7976">
        <w:rPr>
          <w:rFonts w:ascii="Times New Roman" w:hAnsi="Times New Roman" w:cs="Times New Roman"/>
        </w:rPr>
        <w:t>w Lipowym Polu uczniowie korzystają z dożywiania</w:t>
      </w:r>
      <w:r w:rsidR="00B252E6" w:rsidRPr="002F7976">
        <w:rPr>
          <w:rFonts w:ascii="Times New Roman" w:hAnsi="Times New Roman" w:cs="Times New Roman"/>
        </w:rPr>
        <w:t>, które jest dowożone do tych placówek</w:t>
      </w:r>
      <w:r w:rsidRPr="002F7976">
        <w:rPr>
          <w:rFonts w:ascii="Times New Roman" w:hAnsi="Times New Roman" w:cs="Times New Roman"/>
        </w:rPr>
        <w:t>.</w:t>
      </w:r>
    </w:p>
    <w:p w:rsidR="00D94DEC" w:rsidRDefault="00D94DEC" w:rsidP="002455BB">
      <w:pPr>
        <w:spacing w:before="120" w:after="120" w:line="360" w:lineRule="auto"/>
        <w:ind w:firstLine="567"/>
        <w:jc w:val="both"/>
        <w:rPr>
          <w:rFonts w:ascii="Times New Roman" w:hAnsi="Times New Roman" w:cs="Times New Roman"/>
        </w:rPr>
      </w:pPr>
    </w:p>
    <w:p w:rsidR="00D94DEC" w:rsidRPr="002F7976" w:rsidRDefault="00D94DEC" w:rsidP="002455BB">
      <w:pPr>
        <w:spacing w:before="120" w:after="120" w:line="360" w:lineRule="auto"/>
        <w:ind w:firstLine="567"/>
        <w:jc w:val="both"/>
        <w:rPr>
          <w:rFonts w:ascii="Times New Roman" w:hAnsi="Times New Roman" w:cs="Times New Roman"/>
        </w:rPr>
      </w:pPr>
    </w:p>
    <w:p w:rsidR="00560DC1" w:rsidRPr="002F7976" w:rsidRDefault="00B252E6" w:rsidP="00560DC1">
      <w:pPr>
        <w:spacing w:before="120" w:after="120" w:line="360" w:lineRule="auto"/>
        <w:jc w:val="both"/>
        <w:rPr>
          <w:rFonts w:ascii="Times New Roman" w:hAnsi="Times New Roman" w:cs="Times New Roman"/>
        </w:rPr>
      </w:pPr>
      <w:r w:rsidRPr="002F7976">
        <w:rPr>
          <w:rFonts w:ascii="Times New Roman" w:hAnsi="Times New Roman" w:cs="Times New Roman"/>
        </w:rPr>
        <w:lastRenderedPageBreak/>
        <w:t xml:space="preserve">Tabela 12. </w:t>
      </w:r>
      <w:r w:rsidR="00560DC1" w:rsidRPr="002F7976">
        <w:rPr>
          <w:rFonts w:ascii="Times New Roman" w:hAnsi="Times New Roman" w:cs="Times New Roman"/>
        </w:rPr>
        <w:t>Placówki oświatowe na terenie Gminy Skarżysko Kościelne – stan na dzień 3</w:t>
      </w:r>
      <w:r w:rsidR="009D0192" w:rsidRPr="002F7976">
        <w:rPr>
          <w:rFonts w:ascii="Times New Roman" w:hAnsi="Times New Roman" w:cs="Times New Roman"/>
        </w:rPr>
        <w:t>0.09</w:t>
      </w:r>
      <w:r w:rsidR="00560DC1" w:rsidRPr="002F7976">
        <w:rPr>
          <w:rFonts w:ascii="Times New Roman" w:hAnsi="Times New Roman" w:cs="Times New Roman"/>
        </w:rPr>
        <w:t>.2013r.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1458"/>
        <w:gridCol w:w="1532"/>
        <w:gridCol w:w="1947"/>
      </w:tblGrid>
      <w:tr w:rsidR="00560DC1" w:rsidRPr="002F7976" w:rsidTr="007B165C">
        <w:trPr>
          <w:trHeight w:val="543"/>
        </w:trPr>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Wyszczególnieni</w:t>
            </w:r>
            <w:r w:rsidR="007B165C" w:rsidRPr="002F7976">
              <w:rPr>
                <w:rFonts w:ascii="Times New Roman" w:hAnsi="Times New Roman" w:cs="Times New Roman"/>
              </w:rPr>
              <w:t>e</w:t>
            </w:r>
          </w:p>
        </w:tc>
        <w:tc>
          <w:tcPr>
            <w:tcW w:w="0" w:type="auto"/>
          </w:tcPr>
          <w:p w:rsidR="00560DC1" w:rsidRPr="002F7976" w:rsidRDefault="007B165C" w:rsidP="00560DC1">
            <w:pPr>
              <w:spacing w:before="120" w:after="120" w:line="360" w:lineRule="auto"/>
              <w:jc w:val="both"/>
              <w:rPr>
                <w:rFonts w:ascii="Times New Roman" w:hAnsi="Times New Roman" w:cs="Times New Roman"/>
              </w:rPr>
            </w:pPr>
            <w:r w:rsidRPr="002F7976">
              <w:rPr>
                <w:rFonts w:ascii="Times New Roman" w:hAnsi="Times New Roman" w:cs="Times New Roman"/>
              </w:rPr>
              <w:t>Ilo</w:t>
            </w:r>
            <w:r w:rsidR="00560DC1" w:rsidRPr="002F7976">
              <w:rPr>
                <w:rFonts w:ascii="Times New Roman" w:hAnsi="Times New Roman" w:cs="Times New Roman"/>
              </w:rPr>
              <w:t>ść</w:t>
            </w:r>
            <w:r w:rsidRPr="002F7976">
              <w:rPr>
                <w:rFonts w:ascii="Times New Roman" w:hAnsi="Times New Roman" w:cs="Times New Roman"/>
              </w:rPr>
              <w:t xml:space="preserve"> </w:t>
            </w:r>
            <w:r w:rsidR="00560DC1" w:rsidRPr="002F7976">
              <w:rPr>
                <w:rFonts w:ascii="Times New Roman" w:hAnsi="Times New Roman" w:cs="Times New Roman"/>
              </w:rPr>
              <w:t>placówek</w:t>
            </w:r>
          </w:p>
        </w:t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Ilość</w:t>
            </w:r>
            <w:r w:rsidR="007B165C" w:rsidRPr="002F7976">
              <w:rPr>
                <w:rFonts w:ascii="Times New Roman" w:hAnsi="Times New Roman" w:cs="Times New Roman"/>
              </w:rPr>
              <w:t xml:space="preserve"> </w:t>
            </w:r>
            <w:r w:rsidRPr="002F7976">
              <w:rPr>
                <w:rFonts w:ascii="Times New Roman" w:hAnsi="Times New Roman" w:cs="Times New Roman"/>
              </w:rPr>
              <w:t>oddziałów</w:t>
            </w:r>
          </w:p>
        </w:t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Ilość</w:t>
            </w:r>
            <w:r w:rsidR="007B165C" w:rsidRPr="002F7976">
              <w:rPr>
                <w:rFonts w:ascii="Times New Roman" w:hAnsi="Times New Roman" w:cs="Times New Roman"/>
              </w:rPr>
              <w:t xml:space="preserve"> </w:t>
            </w:r>
            <w:r w:rsidRPr="002F7976">
              <w:rPr>
                <w:rFonts w:ascii="Times New Roman" w:hAnsi="Times New Roman" w:cs="Times New Roman"/>
              </w:rPr>
              <w:t>dzieci/uczniów</w:t>
            </w:r>
          </w:p>
        </w:tc>
      </w:tr>
      <w:tr w:rsidR="00560DC1" w:rsidRPr="002F7976" w:rsidTr="007B165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Przedszkole Samorządowe</w:t>
            </w:r>
            <w:r w:rsidR="0099410B">
              <w:rPr>
                <w:rFonts w:ascii="Times New Roman" w:hAnsi="Times New Roman" w:cs="Times New Roman"/>
              </w:rPr>
              <w:t xml:space="preserve"> </w:t>
            </w:r>
            <w:r w:rsidRPr="002F7976">
              <w:rPr>
                <w:rFonts w:ascii="Times New Roman" w:hAnsi="Times New Roman" w:cs="Times New Roman"/>
              </w:rPr>
              <w:t>w Skarżysku Kościelnym</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1</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3</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92</w:t>
            </w:r>
          </w:p>
        </w:tc>
      </w:tr>
      <w:tr w:rsidR="00560DC1" w:rsidRPr="002F7976" w:rsidTr="007B165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Punkty Przedszkolne</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4</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4</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35</w:t>
            </w:r>
          </w:p>
        </w:tc>
      </w:tr>
      <w:tr w:rsidR="00560DC1" w:rsidRPr="002F7976" w:rsidTr="007B165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Szkoły Podstawowe</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5</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25</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251</w:t>
            </w:r>
          </w:p>
        </w:tc>
      </w:tr>
      <w:tr w:rsidR="00560DC1" w:rsidRPr="002F7976" w:rsidTr="007B165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Gimnazjum</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1</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8</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170</w:t>
            </w:r>
          </w:p>
        </w:tc>
      </w:tr>
      <w:tr w:rsidR="009D0192" w:rsidRPr="002F7976" w:rsidTr="007B165C">
        <w:tc>
          <w:tcPr>
            <w:tcW w:w="0" w:type="auto"/>
          </w:tcPr>
          <w:p w:rsidR="009D0192" w:rsidRPr="002F7976" w:rsidRDefault="00C3783E" w:rsidP="00560DC1">
            <w:pPr>
              <w:spacing w:before="120" w:after="120" w:line="360" w:lineRule="auto"/>
              <w:jc w:val="both"/>
              <w:rPr>
                <w:rFonts w:ascii="Times New Roman" w:hAnsi="Times New Roman" w:cs="Times New Roman"/>
              </w:rPr>
            </w:pPr>
            <w:r w:rsidRPr="002F7976">
              <w:rPr>
                <w:rFonts w:ascii="Times New Roman" w:hAnsi="Times New Roman" w:cs="Times New Roman"/>
              </w:rPr>
              <w:t>Klasa „0” przy Szkołach Podstawowych</w:t>
            </w:r>
          </w:p>
        </w:tc>
        <w:tc>
          <w:tcPr>
            <w:tcW w:w="0" w:type="auto"/>
          </w:tcPr>
          <w:p w:rsidR="009D0192" w:rsidRPr="002F7976" w:rsidRDefault="00C3783E" w:rsidP="009D0192">
            <w:pPr>
              <w:spacing w:before="120" w:after="120" w:line="360" w:lineRule="auto"/>
              <w:jc w:val="center"/>
              <w:rPr>
                <w:rFonts w:ascii="Times New Roman" w:hAnsi="Times New Roman" w:cs="Times New Roman"/>
              </w:rPr>
            </w:pPr>
            <w:r w:rsidRPr="002F7976">
              <w:rPr>
                <w:rFonts w:ascii="Times New Roman" w:hAnsi="Times New Roman" w:cs="Times New Roman"/>
              </w:rPr>
              <w:t>4</w:t>
            </w:r>
          </w:p>
        </w:tc>
        <w:tc>
          <w:tcPr>
            <w:tcW w:w="0" w:type="auto"/>
          </w:tcPr>
          <w:p w:rsidR="009D0192" w:rsidRPr="002F7976" w:rsidRDefault="00C3783E" w:rsidP="009D0192">
            <w:pPr>
              <w:spacing w:before="120" w:after="120" w:line="360" w:lineRule="auto"/>
              <w:jc w:val="center"/>
              <w:rPr>
                <w:rFonts w:ascii="Times New Roman" w:hAnsi="Times New Roman" w:cs="Times New Roman"/>
              </w:rPr>
            </w:pPr>
            <w:r w:rsidRPr="002F7976">
              <w:rPr>
                <w:rFonts w:ascii="Times New Roman" w:hAnsi="Times New Roman" w:cs="Times New Roman"/>
              </w:rPr>
              <w:t>4</w:t>
            </w:r>
          </w:p>
        </w:tc>
        <w:tc>
          <w:tcPr>
            <w:tcW w:w="0" w:type="auto"/>
          </w:tcPr>
          <w:p w:rsidR="009D0192" w:rsidRPr="002F7976" w:rsidRDefault="00C3783E" w:rsidP="009D0192">
            <w:pPr>
              <w:spacing w:before="120" w:after="120" w:line="360" w:lineRule="auto"/>
              <w:jc w:val="center"/>
              <w:rPr>
                <w:rFonts w:ascii="Times New Roman" w:hAnsi="Times New Roman" w:cs="Times New Roman"/>
              </w:rPr>
            </w:pPr>
            <w:r w:rsidRPr="002F7976">
              <w:rPr>
                <w:rFonts w:ascii="Times New Roman" w:hAnsi="Times New Roman" w:cs="Times New Roman"/>
              </w:rPr>
              <w:t>57</w:t>
            </w:r>
          </w:p>
        </w:tc>
      </w:tr>
      <w:tr w:rsidR="00560DC1" w:rsidRPr="002F7976" w:rsidTr="007B165C">
        <w:tc>
          <w:tcPr>
            <w:tcW w:w="0" w:type="auto"/>
          </w:tcPr>
          <w:p w:rsidR="00560DC1" w:rsidRPr="002F7976" w:rsidRDefault="00092B50" w:rsidP="00560DC1">
            <w:pPr>
              <w:spacing w:before="120" w:after="120" w:line="360" w:lineRule="auto"/>
              <w:jc w:val="both"/>
              <w:rPr>
                <w:rFonts w:ascii="Times New Roman" w:hAnsi="Times New Roman" w:cs="Times New Roman"/>
              </w:rPr>
            </w:pPr>
            <w:r w:rsidRPr="002F7976">
              <w:rPr>
                <w:rFonts w:ascii="Times New Roman" w:hAnsi="Times New Roman" w:cs="Times New Roman"/>
              </w:rPr>
              <w:t>O</w:t>
            </w:r>
            <w:r w:rsidR="00560DC1" w:rsidRPr="002F7976">
              <w:rPr>
                <w:rFonts w:ascii="Times New Roman" w:hAnsi="Times New Roman" w:cs="Times New Roman"/>
              </w:rPr>
              <w:t>gółem</w:t>
            </w:r>
            <w:r w:rsidRPr="002F7976">
              <w:rPr>
                <w:rFonts w:ascii="Times New Roman" w:hAnsi="Times New Roman" w:cs="Times New Roman"/>
              </w:rPr>
              <w:t>:</w:t>
            </w:r>
          </w:p>
        </w:tc>
        <w:tc>
          <w:tcPr>
            <w:tcW w:w="0" w:type="auto"/>
          </w:tcPr>
          <w:p w:rsidR="00560DC1" w:rsidRPr="002F7976" w:rsidRDefault="00C3783E" w:rsidP="00C3783E">
            <w:pPr>
              <w:spacing w:before="120" w:after="120" w:line="360" w:lineRule="auto"/>
              <w:jc w:val="center"/>
              <w:rPr>
                <w:rFonts w:ascii="Times New Roman" w:hAnsi="Times New Roman" w:cs="Times New Roman"/>
              </w:rPr>
            </w:pPr>
            <w:r w:rsidRPr="002F7976">
              <w:rPr>
                <w:rFonts w:ascii="Times New Roman" w:hAnsi="Times New Roman" w:cs="Times New Roman"/>
              </w:rPr>
              <w:t>15</w:t>
            </w:r>
          </w:p>
        </w:tc>
        <w:tc>
          <w:tcPr>
            <w:tcW w:w="0" w:type="auto"/>
          </w:tcPr>
          <w:p w:rsidR="00560DC1" w:rsidRPr="002F7976" w:rsidRDefault="00C3783E" w:rsidP="00C3783E">
            <w:pPr>
              <w:spacing w:before="120" w:after="120" w:line="360" w:lineRule="auto"/>
              <w:jc w:val="center"/>
              <w:rPr>
                <w:rFonts w:ascii="Times New Roman" w:hAnsi="Times New Roman" w:cs="Times New Roman"/>
              </w:rPr>
            </w:pPr>
            <w:r w:rsidRPr="002F7976">
              <w:rPr>
                <w:rFonts w:ascii="Times New Roman" w:hAnsi="Times New Roman" w:cs="Times New Roman"/>
              </w:rPr>
              <w:t>44</w:t>
            </w:r>
          </w:p>
        </w:tc>
        <w:tc>
          <w:tcPr>
            <w:tcW w:w="0" w:type="auto"/>
          </w:tcPr>
          <w:p w:rsidR="00560DC1" w:rsidRPr="002F7976" w:rsidRDefault="00C3783E" w:rsidP="00C3783E">
            <w:pPr>
              <w:spacing w:before="120" w:after="120" w:line="360" w:lineRule="auto"/>
              <w:jc w:val="center"/>
              <w:rPr>
                <w:rFonts w:ascii="Times New Roman" w:hAnsi="Times New Roman" w:cs="Times New Roman"/>
              </w:rPr>
            </w:pPr>
            <w:r w:rsidRPr="002F7976">
              <w:rPr>
                <w:rFonts w:ascii="Times New Roman" w:hAnsi="Times New Roman" w:cs="Times New Roman"/>
              </w:rPr>
              <w:t>605</w:t>
            </w:r>
          </w:p>
        </w:tc>
      </w:tr>
    </w:tbl>
    <w:p w:rsidR="00B252E6" w:rsidRPr="002F7976" w:rsidRDefault="002C7519" w:rsidP="007B165C">
      <w:pPr>
        <w:spacing w:before="120" w:after="120" w:line="360" w:lineRule="auto"/>
        <w:jc w:val="both"/>
        <w:rPr>
          <w:rFonts w:ascii="Times New Roman" w:hAnsi="Times New Roman" w:cs="Times New Roman"/>
        </w:rPr>
      </w:pPr>
      <w:r w:rsidRPr="002F7976">
        <w:rPr>
          <w:rFonts w:ascii="Times New Roman" w:hAnsi="Times New Roman" w:cs="Times New Roman"/>
        </w:rPr>
        <w:t>Źródło: Urząd Gminy.</w:t>
      </w:r>
    </w:p>
    <w:p w:rsidR="00560DC1" w:rsidRPr="002F7976"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Mówiąc o oświacie, wychowaniu i edukacji nie sposób nie wspomnieć o rodzinie, jako najważniejszej jednostce funkcjonującej w społeczeństwie, którą należy wspierać i chronić, ponieważ od niej wszystko się zaczyna i bardzo wiele zależy. Rodzina posiada swoje funkcje oraz zadania, jakie pełni na rzecz członków, zaspokajając ich potrzeby.</w:t>
      </w:r>
    </w:p>
    <w:p w:rsidR="00560DC1" w:rsidRPr="002F7976"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Aby rodzina spełniała swoją rolę potrzebuje odpowiednich do tego warunków. Zachwianie podstawowych funkcji rodziny może spowodować u jej członków zniechęcenie do działania, pozytywnego postrzegania świata, utratę włas</w:t>
      </w:r>
      <w:r w:rsidR="007B165C" w:rsidRPr="002F7976">
        <w:rPr>
          <w:rFonts w:ascii="Times New Roman" w:hAnsi="Times New Roman" w:cs="Times New Roman"/>
        </w:rPr>
        <w:t xml:space="preserve">nej wartości, brak perspektyw. </w:t>
      </w:r>
      <w:r w:rsidRPr="002F7976">
        <w:rPr>
          <w:rFonts w:ascii="Times New Roman" w:hAnsi="Times New Roman" w:cs="Times New Roman"/>
        </w:rPr>
        <w:t>W życiu człowieka pozbawionego rodziny pojawia się poczucie zbędności i wyłania się w efekcie grupa ludzi marginalnych i wykluczonych z uczestnictwa w życiu społecznym. Grupa ta wyzwala nowe negatywne zjawiska w postaci patologii społecznych. Kryzys rodziny skutkuje kłopotami wychowawczymi, różnego rodzaju dysfunkcjami, a ofiarami tych zjawisk są najmłodsi – dzieci.</w:t>
      </w:r>
    </w:p>
    <w:p w:rsidR="00560DC1" w:rsidRPr="002F7976"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Problemy wychowawcze przeja</w:t>
      </w:r>
      <w:r w:rsidR="00D94DEC">
        <w:rPr>
          <w:rFonts w:ascii="Times New Roman" w:hAnsi="Times New Roman" w:cs="Times New Roman"/>
        </w:rPr>
        <w:t xml:space="preserve">wiają się głównie w problemach </w:t>
      </w:r>
      <w:r w:rsidRPr="002F7976">
        <w:rPr>
          <w:rFonts w:ascii="Times New Roman" w:hAnsi="Times New Roman" w:cs="Times New Roman"/>
        </w:rPr>
        <w:t xml:space="preserve">w nauce, kontaktem </w:t>
      </w:r>
      <w:r w:rsidR="00D94DEC">
        <w:rPr>
          <w:rFonts w:ascii="Times New Roman" w:hAnsi="Times New Roman" w:cs="Times New Roman"/>
        </w:rPr>
        <w:br/>
      </w:r>
      <w:r w:rsidRPr="002F7976">
        <w:rPr>
          <w:rFonts w:ascii="Times New Roman" w:hAnsi="Times New Roman" w:cs="Times New Roman"/>
        </w:rPr>
        <w:t>z papierosami i alkoholem oraz wulgarnym sposobem wyrażania się. Stąd niezmiernie ważne jest współdziałanie w</w:t>
      </w:r>
      <w:r w:rsidR="007B165C" w:rsidRPr="002F7976">
        <w:rPr>
          <w:rFonts w:ascii="Times New Roman" w:hAnsi="Times New Roman" w:cs="Times New Roman"/>
        </w:rPr>
        <w:t xml:space="preserve">ielu podmiotów oraz współpraca </w:t>
      </w:r>
      <w:r w:rsidRPr="002F7976">
        <w:rPr>
          <w:rFonts w:ascii="Times New Roman" w:hAnsi="Times New Roman" w:cs="Times New Roman"/>
        </w:rPr>
        <w:t>z profesjonalistami i specjalistami. Tu ważna jest współpraca nie tylko z Poradnią Pedagogiczno – Psychologiczną w Skarżysku – Kamiennej, ale również znajdującym się na terenie naszej Gminy – Gminnego Ośrodka Pomocy Społecznej. Odzwierciedleniem takiej współpracy jest m.in. praca w zespołach interdyscyplinarnych, które działając wspólnie z przedstawicielami oświaty mogą: objąć rodziców/opiekunów dysfunkcyjnych pomocą pedagogiczno-psychologiczną, pomocą materialną(kolonie, obozy, dożywianie, stypendia), zapisać na zajęcia specjalistyczne albo skierować sprawę do sądu rodzinnego lub opiekuńczego</w:t>
      </w:r>
      <w:r w:rsidR="007B165C" w:rsidRPr="002F7976">
        <w:rPr>
          <w:rFonts w:ascii="Times New Roman" w:hAnsi="Times New Roman" w:cs="Times New Roman"/>
        </w:rPr>
        <w:t>.</w:t>
      </w:r>
    </w:p>
    <w:p w:rsidR="006D7579" w:rsidRPr="002F7976" w:rsidRDefault="002C7519" w:rsidP="002C7519">
      <w:pPr>
        <w:tabs>
          <w:tab w:val="left" w:pos="567"/>
        </w:tabs>
        <w:spacing w:before="100" w:beforeAutospacing="1" w:after="100" w:afterAutospacing="1" w:line="360" w:lineRule="auto"/>
        <w:ind w:left="567" w:hanging="567"/>
        <w:jc w:val="both"/>
        <w:rPr>
          <w:rFonts w:ascii="Times New Roman" w:hAnsi="Times New Roman" w:cs="Times New Roman"/>
          <w:b/>
        </w:rPr>
      </w:pPr>
      <w:r w:rsidRPr="002F7976">
        <w:rPr>
          <w:rFonts w:ascii="Times New Roman" w:hAnsi="Times New Roman" w:cs="Times New Roman"/>
          <w:b/>
        </w:rPr>
        <w:lastRenderedPageBreak/>
        <w:t xml:space="preserve">3.5 </w:t>
      </w:r>
      <w:r w:rsidR="00D94DEC">
        <w:rPr>
          <w:rFonts w:ascii="Times New Roman" w:hAnsi="Times New Roman" w:cs="Times New Roman"/>
          <w:b/>
        </w:rPr>
        <w:tab/>
      </w:r>
      <w:r w:rsidRPr="002F7976">
        <w:rPr>
          <w:rFonts w:ascii="Times New Roman" w:hAnsi="Times New Roman" w:cs="Times New Roman"/>
          <w:b/>
        </w:rPr>
        <w:t>Gminny Zespół Interdyscyplinarny</w:t>
      </w:r>
      <w:r w:rsidR="00A462B9">
        <w:rPr>
          <w:rFonts w:ascii="Times New Roman" w:hAnsi="Times New Roman" w:cs="Times New Roman"/>
          <w:b/>
        </w:rPr>
        <w:t xml:space="preserve"> ds. Przeciwdziałania Przemocy </w:t>
      </w:r>
      <w:r w:rsidRPr="002F7976">
        <w:rPr>
          <w:rFonts w:ascii="Times New Roman" w:hAnsi="Times New Roman" w:cs="Times New Roman"/>
          <w:b/>
        </w:rPr>
        <w:t>w Rodzinie</w:t>
      </w:r>
      <w:r w:rsidR="006D7579" w:rsidRPr="002F7976">
        <w:rPr>
          <w:rFonts w:ascii="Times New Roman" w:hAnsi="Times New Roman" w:cs="Times New Roman"/>
          <w:b/>
        </w:rPr>
        <w:t xml:space="preserve"> </w:t>
      </w:r>
    </w:p>
    <w:p w:rsidR="00C778D0" w:rsidRPr="002F7976" w:rsidRDefault="00231659" w:rsidP="00231659">
      <w:pPr>
        <w:spacing w:after="150" w:line="360" w:lineRule="auto"/>
        <w:ind w:firstLine="567"/>
        <w:jc w:val="both"/>
        <w:rPr>
          <w:rFonts w:ascii="Times New Roman" w:hAnsi="Times New Roman" w:cs="Times New Roman"/>
        </w:rPr>
      </w:pPr>
      <w:r w:rsidRPr="002F7976">
        <w:rPr>
          <w:rFonts w:ascii="Times New Roman" w:hAnsi="Times New Roman" w:cs="Times New Roman"/>
        </w:rPr>
        <w:t>Zgodnie z ustawą</w:t>
      </w:r>
      <w:r w:rsidR="00C778D0" w:rsidRPr="002F7976">
        <w:rPr>
          <w:rFonts w:ascii="Times New Roman" w:hAnsi="Times New Roman" w:cs="Times New Roman"/>
        </w:rPr>
        <w:t xml:space="preserve"> z dnia 29 lipca 2005 roku o przec</w:t>
      </w:r>
      <w:r w:rsidRPr="002F7976">
        <w:rPr>
          <w:rFonts w:ascii="Times New Roman" w:hAnsi="Times New Roman" w:cs="Times New Roman"/>
        </w:rPr>
        <w:t>iwdziałaniu przemocy  w rodzinie p</w:t>
      </w:r>
      <w:r w:rsidR="00C778D0" w:rsidRPr="002F7976">
        <w:rPr>
          <w:rFonts w:ascii="Times New Roman" w:hAnsi="Times New Roman" w:cs="Times New Roman"/>
        </w:rPr>
        <w:t>odejmowanie interwencji w środowisku wobec rodziny dotkniętej przemocą</w:t>
      </w:r>
      <w:r w:rsidRPr="002F7976">
        <w:rPr>
          <w:rFonts w:ascii="Times New Roman" w:hAnsi="Times New Roman" w:cs="Times New Roman"/>
        </w:rPr>
        <w:t xml:space="preserve"> </w:t>
      </w:r>
      <w:r w:rsidR="00C778D0" w:rsidRPr="002F7976">
        <w:rPr>
          <w:rFonts w:ascii="Times New Roman" w:hAnsi="Times New Roman" w:cs="Times New Roman"/>
        </w:rPr>
        <w:t xml:space="preserve">odbywa się w oparciu </w:t>
      </w:r>
      <w:r w:rsidR="00D94DEC">
        <w:rPr>
          <w:rFonts w:ascii="Times New Roman" w:hAnsi="Times New Roman" w:cs="Times New Roman"/>
        </w:rPr>
        <w:br/>
      </w:r>
      <w:r w:rsidR="00C778D0" w:rsidRPr="002F7976">
        <w:rPr>
          <w:rFonts w:ascii="Times New Roman" w:hAnsi="Times New Roman" w:cs="Times New Roman"/>
        </w:rPr>
        <w:t>o procedurę „Niebieskie Karty” i nie wymaga zgody osoby</w:t>
      </w:r>
      <w:r w:rsidRPr="002F7976">
        <w:rPr>
          <w:rFonts w:ascii="Times New Roman" w:hAnsi="Times New Roman" w:cs="Times New Roman"/>
        </w:rPr>
        <w:t xml:space="preserve"> </w:t>
      </w:r>
      <w:r w:rsidR="00C778D0" w:rsidRPr="002F7976">
        <w:rPr>
          <w:rFonts w:ascii="Times New Roman" w:hAnsi="Times New Roman" w:cs="Times New Roman"/>
        </w:rPr>
        <w:t>dotkniętej przemocą w rodzinie.</w:t>
      </w:r>
      <w:r w:rsidRPr="002F7976">
        <w:rPr>
          <w:rFonts w:ascii="Times New Roman" w:hAnsi="Times New Roman" w:cs="Times New Roman"/>
        </w:rPr>
        <w:t xml:space="preserve"> </w:t>
      </w:r>
      <w:r w:rsidR="00C778D0" w:rsidRPr="002F7976">
        <w:rPr>
          <w:rFonts w:ascii="Times New Roman" w:hAnsi="Times New Roman" w:cs="Times New Roman"/>
        </w:rPr>
        <w:t>Procedura „Niebieskie</w:t>
      </w:r>
      <w:r w:rsidRPr="002F7976">
        <w:rPr>
          <w:rFonts w:ascii="Times New Roman" w:hAnsi="Times New Roman" w:cs="Times New Roman"/>
        </w:rPr>
        <w:t>j</w:t>
      </w:r>
      <w:r w:rsidR="00C778D0" w:rsidRPr="002F7976">
        <w:rPr>
          <w:rFonts w:ascii="Times New Roman" w:hAnsi="Times New Roman" w:cs="Times New Roman"/>
        </w:rPr>
        <w:t xml:space="preserve"> Karty” obejmuje ogół czynności podejmowanych i realizowanych</w:t>
      </w:r>
      <w:r w:rsidRPr="002F7976">
        <w:rPr>
          <w:rFonts w:ascii="Times New Roman" w:hAnsi="Times New Roman" w:cs="Times New Roman"/>
        </w:rPr>
        <w:t xml:space="preserve"> </w:t>
      </w:r>
      <w:r w:rsidR="00C778D0" w:rsidRPr="002F7976">
        <w:rPr>
          <w:rFonts w:ascii="Times New Roman" w:hAnsi="Times New Roman" w:cs="Times New Roman"/>
        </w:rPr>
        <w:t>przez przedstawicieli jednostek organizacyjnych pomocy społecznej,</w:t>
      </w:r>
      <w:r w:rsidRPr="002F7976">
        <w:rPr>
          <w:rFonts w:ascii="Times New Roman" w:hAnsi="Times New Roman" w:cs="Times New Roman"/>
        </w:rPr>
        <w:t xml:space="preserve"> </w:t>
      </w:r>
      <w:r w:rsidR="00C778D0" w:rsidRPr="002F7976">
        <w:rPr>
          <w:rFonts w:ascii="Times New Roman" w:hAnsi="Times New Roman" w:cs="Times New Roman"/>
        </w:rPr>
        <w:t>gminnych komisji rozwiązywania problemów alkoholowych, Policji, oświaty i</w:t>
      </w:r>
      <w:r w:rsidRPr="002F7976">
        <w:rPr>
          <w:rFonts w:ascii="Times New Roman" w:hAnsi="Times New Roman" w:cs="Times New Roman"/>
        </w:rPr>
        <w:t xml:space="preserve"> </w:t>
      </w:r>
      <w:r w:rsidR="00C778D0" w:rsidRPr="002F7976">
        <w:rPr>
          <w:rFonts w:ascii="Times New Roman" w:hAnsi="Times New Roman" w:cs="Times New Roman"/>
        </w:rPr>
        <w:t>ochrony zdrowia, w związku z uzasadnionym podejrzeniem zaistnienia przemocy</w:t>
      </w:r>
      <w:r w:rsidRPr="002F7976">
        <w:rPr>
          <w:rFonts w:ascii="Times New Roman" w:hAnsi="Times New Roman" w:cs="Times New Roman"/>
        </w:rPr>
        <w:t xml:space="preserve"> </w:t>
      </w:r>
      <w:r w:rsidR="00C778D0" w:rsidRPr="002F7976">
        <w:rPr>
          <w:rFonts w:ascii="Times New Roman" w:hAnsi="Times New Roman" w:cs="Times New Roman"/>
        </w:rPr>
        <w:t>w rodzinie.</w:t>
      </w:r>
      <w:r w:rsidRPr="002F7976">
        <w:rPr>
          <w:rFonts w:ascii="Times New Roman" w:hAnsi="Times New Roman" w:cs="Times New Roman"/>
        </w:rPr>
        <w:t xml:space="preserve"> </w:t>
      </w:r>
      <w:r w:rsidR="00C778D0" w:rsidRPr="002F7976">
        <w:rPr>
          <w:rFonts w:ascii="Times New Roman" w:hAnsi="Times New Roman" w:cs="Times New Roman"/>
        </w:rPr>
        <w:t>Przedstawiciele podmiotów, o których mowa w ust. 2, realizują procedurę „Niebieskie</w:t>
      </w:r>
      <w:r w:rsidRPr="002F7976">
        <w:rPr>
          <w:rFonts w:ascii="Times New Roman" w:hAnsi="Times New Roman" w:cs="Times New Roman"/>
        </w:rPr>
        <w:t xml:space="preserve"> </w:t>
      </w:r>
      <w:r w:rsidR="00C778D0" w:rsidRPr="002F7976">
        <w:rPr>
          <w:rFonts w:ascii="Times New Roman" w:hAnsi="Times New Roman" w:cs="Times New Roman"/>
        </w:rPr>
        <w:t xml:space="preserve">Karty” w oparciu o zasadę współpracy i przekazują informacje </w:t>
      </w:r>
      <w:r w:rsidRPr="002F7976">
        <w:rPr>
          <w:rFonts w:ascii="Times New Roman" w:hAnsi="Times New Roman" w:cs="Times New Roman"/>
        </w:rPr>
        <w:br/>
      </w:r>
      <w:r w:rsidR="00C778D0" w:rsidRPr="002F7976">
        <w:rPr>
          <w:rFonts w:ascii="Times New Roman" w:hAnsi="Times New Roman" w:cs="Times New Roman"/>
        </w:rPr>
        <w:t>o podjętych</w:t>
      </w:r>
      <w:r w:rsidRPr="002F7976">
        <w:rPr>
          <w:rFonts w:ascii="Times New Roman" w:hAnsi="Times New Roman" w:cs="Times New Roman"/>
        </w:rPr>
        <w:t xml:space="preserve"> </w:t>
      </w:r>
      <w:r w:rsidR="00C778D0" w:rsidRPr="002F7976">
        <w:rPr>
          <w:rFonts w:ascii="Times New Roman" w:hAnsi="Times New Roman" w:cs="Times New Roman"/>
        </w:rPr>
        <w:t>działaniach przewodniczącemu zespołu interdyscyplinarnego.</w:t>
      </w:r>
      <w:r w:rsidRPr="002F7976">
        <w:rPr>
          <w:rFonts w:ascii="Times New Roman" w:hAnsi="Times New Roman" w:cs="Times New Roman"/>
        </w:rPr>
        <w:t xml:space="preserve"> </w:t>
      </w:r>
    </w:p>
    <w:p w:rsidR="006D7579" w:rsidRPr="002F7976" w:rsidRDefault="00B5739D" w:rsidP="00B966E6">
      <w:pPr>
        <w:spacing w:after="150" w:line="360" w:lineRule="auto"/>
        <w:ind w:firstLine="567"/>
        <w:jc w:val="both"/>
        <w:rPr>
          <w:rFonts w:ascii="Times New Roman" w:hAnsi="Times New Roman" w:cs="Times New Roman"/>
        </w:rPr>
      </w:pPr>
      <w:r w:rsidRPr="002F7976">
        <w:rPr>
          <w:rFonts w:ascii="Times New Roman" w:hAnsi="Times New Roman" w:cs="Times New Roman"/>
          <w:b/>
        </w:rPr>
        <w:t>Gminny Zespół Interdyscyplinarny</w:t>
      </w:r>
      <w:r w:rsidR="00A462B9">
        <w:rPr>
          <w:rFonts w:ascii="Times New Roman" w:hAnsi="Times New Roman" w:cs="Times New Roman"/>
          <w:b/>
        </w:rPr>
        <w:t xml:space="preserve"> ds. Przeciwdziałania Przemocy </w:t>
      </w:r>
      <w:r w:rsidRPr="002F7976">
        <w:rPr>
          <w:rFonts w:ascii="Times New Roman" w:hAnsi="Times New Roman" w:cs="Times New Roman"/>
          <w:b/>
        </w:rPr>
        <w:t xml:space="preserve">w Rodzinie </w:t>
      </w:r>
      <w:r w:rsidR="006D7579" w:rsidRPr="002F7976">
        <w:rPr>
          <w:rFonts w:ascii="Times New Roman" w:hAnsi="Times New Roman" w:cs="Times New Roman"/>
        </w:rPr>
        <w:t>to grupa specjalistów różnych dziedzin, podejmująca się współpracy celem udzielenia pomocy osobom lub</w:t>
      </w:r>
      <w:r w:rsidR="007B165C" w:rsidRPr="002F7976">
        <w:rPr>
          <w:rFonts w:ascii="Times New Roman" w:hAnsi="Times New Roman" w:cs="Times New Roman"/>
        </w:rPr>
        <w:t xml:space="preserve"> całym rodzinom znajdującym się </w:t>
      </w:r>
      <w:r w:rsidR="006D7579" w:rsidRPr="002F7976">
        <w:rPr>
          <w:rFonts w:ascii="Times New Roman" w:hAnsi="Times New Roman" w:cs="Times New Roman"/>
        </w:rPr>
        <w:t>w kryzysie i dotkniętym problemem przem</w:t>
      </w:r>
      <w:r w:rsidR="007B165C" w:rsidRPr="002F7976">
        <w:rPr>
          <w:rFonts w:ascii="Times New Roman" w:hAnsi="Times New Roman" w:cs="Times New Roman"/>
        </w:rPr>
        <w:t xml:space="preserve">ocy. Działania </w:t>
      </w:r>
      <w:r w:rsidR="00A462B9">
        <w:rPr>
          <w:rFonts w:ascii="Times New Roman" w:hAnsi="Times New Roman" w:cs="Times New Roman"/>
        </w:rPr>
        <w:br/>
      </w:r>
      <w:r w:rsidR="007B165C" w:rsidRPr="002F7976">
        <w:rPr>
          <w:rFonts w:ascii="Times New Roman" w:hAnsi="Times New Roman" w:cs="Times New Roman"/>
        </w:rPr>
        <w:t xml:space="preserve">te skierowane są </w:t>
      </w:r>
      <w:r w:rsidR="006D7579" w:rsidRPr="002F7976">
        <w:rPr>
          <w:rFonts w:ascii="Times New Roman" w:hAnsi="Times New Roman" w:cs="Times New Roman"/>
        </w:rPr>
        <w:t xml:space="preserve">na rozwiązanie konkretnego problemu. Celem głównym zespołu interdyscyplinarnego jest efektywna współpraca instytucji i organizacji na rzecz zapobiegania </w:t>
      </w:r>
      <w:r w:rsidR="00D94DEC">
        <w:rPr>
          <w:rFonts w:ascii="Times New Roman" w:hAnsi="Times New Roman" w:cs="Times New Roman"/>
        </w:rPr>
        <w:br/>
      </w:r>
      <w:r w:rsidR="006D7579" w:rsidRPr="002F7976">
        <w:rPr>
          <w:rFonts w:ascii="Times New Roman" w:hAnsi="Times New Roman" w:cs="Times New Roman"/>
        </w:rPr>
        <w:t>i zwalczania przemocy w rodzinie, poprzez:</w:t>
      </w:r>
    </w:p>
    <w:p w:rsidR="006D7579" w:rsidRPr="002F7976" w:rsidRDefault="006D7579" w:rsidP="003930EA">
      <w:pPr>
        <w:numPr>
          <w:ilvl w:val="0"/>
          <w:numId w:val="29"/>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integrowanie i koordynowanie działań podmiotów, których przedstawiciele wchodzą w skład Zespołu,</w:t>
      </w:r>
    </w:p>
    <w:p w:rsidR="006D7579" w:rsidRPr="002F7976" w:rsidRDefault="006D7579" w:rsidP="00AB1CD8">
      <w:pPr>
        <w:numPr>
          <w:ilvl w:val="0"/>
          <w:numId w:val="29"/>
        </w:numPr>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diagnozowanie problemu przemocy w rodzinie,</w:t>
      </w:r>
    </w:p>
    <w:p w:rsidR="006D7579" w:rsidRPr="002F7976" w:rsidRDefault="006D7579" w:rsidP="003930EA">
      <w:pPr>
        <w:numPr>
          <w:ilvl w:val="0"/>
          <w:numId w:val="29"/>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podejmowanie działań w środowisku zagrożonym przemocą w rodzinie mających na celu przeciwdziałanie temu zjawisku,</w:t>
      </w:r>
    </w:p>
    <w:p w:rsidR="006D7579" w:rsidRPr="002F7976" w:rsidRDefault="006D7579" w:rsidP="00AB1CD8">
      <w:pPr>
        <w:numPr>
          <w:ilvl w:val="0"/>
          <w:numId w:val="29"/>
        </w:numPr>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inicjowanie interwencji w środowisku dotkniętym przemocą w rodzinie,</w:t>
      </w:r>
    </w:p>
    <w:p w:rsidR="006D7579" w:rsidRPr="002F7976" w:rsidRDefault="006D7579" w:rsidP="003930EA">
      <w:pPr>
        <w:numPr>
          <w:ilvl w:val="0"/>
          <w:numId w:val="29"/>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 xml:space="preserve">rozpowszechnianie informacji o instytucjach, osobach i możliwościach udzielenia pomocy </w:t>
      </w:r>
      <w:r w:rsidR="00D94DEC">
        <w:rPr>
          <w:rFonts w:ascii="Times New Roman" w:hAnsi="Times New Roman" w:cs="Times New Roman"/>
        </w:rPr>
        <w:br/>
      </w:r>
      <w:r w:rsidRPr="002F7976">
        <w:rPr>
          <w:rFonts w:ascii="Times New Roman" w:hAnsi="Times New Roman" w:cs="Times New Roman"/>
        </w:rPr>
        <w:t>w środowisku lokalnym,</w:t>
      </w:r>
    </w:p>
    <w:p w:rsidR="006D7579" w:rsidRPr="002F7976" w:rsidRDefault="006D7579" w:rsidP="00AB1CD8">
      <w:pPr>
        <w:numPr>
          <w:ilvl w:val="0"/>
          <w:numId w:val="29"/>
        </w:numPr>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inicjowanie działań w stosunku do osób stosujących przemoc w rodzinie</w:t>
      </w:r>
    </w:p>
    <w:p w:rsidR="006D7579" w:rsidRPr="002F7976" w:rsidRDefault="006D7579" w:rsidP="003930EA">
      <w:pPr>
        <w:numPr>
          <w:ilvl w:val="0"/>
          <w:numId w:val="29"/>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realizacja gminnego programu przeciwdziałania przemocy w rodzinie oraz ochrony ofiar przemocy w rodzinie na lata 2014-2019</w:t>
      </w:r>
    </w:p>
    <w:p w:rsidR="006D7579" w:rsidRDefault="006D7579" w:rsidP="00B966E6">
      <w:pPr>
        <w:spacing w:after="150" w:line="360" w:lineRule="auto"/>
        <w:ind w:firstLine="567"/>
        <w:jc w:val="both"/>
        <w:rPr>
          <w:rFonts w:ascii="Times New Roman" w:hAnsi="Times New Roman" w:cs="Times New Roman"/>
        </w:rPr>
      </w:pPr>
      <w:r w:rsidRPr="002F7976">
        <w:rPr>
          <w:rFonts w:ascii="Times New Roman" w:hAnsi="Times New Roman" w:cs="Times New Roman"/>
        </w:rPr>
        <w:t>Zespół Interdyscyplinarny może tworzyć grupy robocze w celu rozwiązywania problemów związanych z wystąpieniem przemocy w rodzinie w indywidualnych przypadkach.</w:t>
      </w:r>
    </w:p>
    <w:p w:rsidR="00A462B9" w:rsidRPr="002F7976" w:rsidRDefault="00A462B9" w:rsidP="00B966E6">
      <w:pPr>
        <w:spacing w:after="150" w:line="360" w:lineRule="auto"/>
        <w:ind w:firstLine="567"/>
        <w:jc w:val="both"/>
        <w:rPr>
          <w:rFonts w:ascii="Times New Roman" w:hAnsi="Times New Roman" w:cs="Times New Roman"/>
        </w:rPr>
      </w:pPr>
    </w:p>
    <w:p w:rsidR="006D7579" w:rsidRPr="002F7976" w:rsidRDefault="006D7579" w:rsidP="002455BB">
      <w:pPr>
        <w:spacing w:after="150" w:line="240" w:lineRule="auto"/>
        <w:ind w:firstLine="567"/>
        <w:jc w:val="both"/>
        <w:rPr>
          <w:rFonts w:ascii="Times New Roman" w:hAnsi="Times New Roman" w:cs="Times New Roman"/>
        </w:rPr>
      </w:pPr>
      <w:r w:rsidRPr="002F7976">
        <w:rPr>
          <w:rFonts w:ascii="Times New Roman" w:hAnsi="Times New Roman" w:cs="Times New Roman"/>
          <w:b/>
          <w:bCs/>
        </w:rPr>
        <w:lastRenderedPageBreak/>
        <w:t>Do zadań grup roboczych należy, w szczególności:</w:t>
      </w:r>
    </w:p>
    <w:p w:rsidR="006D7579" w:rsidRPr="002F7976" w:rsidRDefault="006D7579" w:rsidP="003930EA">
      <w:pPr>
        <w:numPr>
          <w:ilvl w:val="0"/>
          <w:numId w:val="30"/>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opracowanie i realizacja planu pomocy w indywidualnych przypadkach wystąpienia przemocy w rodzinie,</w:t>
      </w:r>
    </w:p>
    <w:p w:rsidR="006D7579" w:rsidRPr="002F7976" w:rsidRDefault="006D7579" w:rsidP="003930EA">
      <w:pPr>
        <w:numPr>
          <w:ilvl w:val="0"/>
          <w:numId w:val="30"/>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monitorowanie sytuacji rodzin, w których dochodzi do przemocy oraz rodzin zagrożonych wystąpieniem przemocy,</w:t>
      </w:r>
    </w:p>
    <w:p w:rsidR="006D7579" w:rsidRPr="002F7976" w:rsidRDefault="006D7579" w:rsidP="003930EA">
      <w:pPr>
        <w:numPr>
          <w:ilvl w:val="0"/>
          <w:numId w:val="30"/>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 xml:space="preserve">dokumentowanie działań podejmowanych wobec rodzin, w których dochodzi do przemocy </w:t>
      </w:r>
      <w:r w:rsidR="00D94DEC">
        <w:rPr>
          <w:rFonts w:ascii="Times New Roman" w:hAnsi="Times New Roman" w:cs="Times New Roman"/>
        </w:rPr>
        <w:br/>
      </w:r>
      <w:r w:rsidRPr="002F7976">
        <w:rPr>
          <w:rFonts w:ascii="Times New Roman" w:hAnsi="Times New Roman" w:cs="Times New Roman"/>
        </w:rPr>
        <w:t>oraz efektów tych działań,</w:t>
      </w:r>
    </w:p>
    <w:p w:rsidR="006D7579" w:rsidRPr="002F7976" w:rsidRDefault="006D7579" w:rsidP="003930EA">
      <w:pPr>
        <w:numPr>
          <w:ilvl w:val="0"/>
          <w:numId w:val="30"/>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informowanie Przewodniczącego Zespołu Interdyscyplinarnego o efektach działań.</w:t>
      </w:r>
    </w:p>
    <w:p w:rsidR="006D7579" w:rsidRPr="002F7976" w:rsidRDefault="006D7579" w:rsidP="00B5739D">
      <w:pPr>
        <w:spacing w:line="360" w:lineRule="auto"/>
        <w:ind w:firstLine="567"/>
        <w:jc w:val="both"/>
        <w:rPr>
          <w:rFonts w:ascii="Times New Roman" w:hAnsi="Times New Roman" w:cs="Times New Roman"/>
        </w:rPr>
      </w:pPr>
      <w:r w:rsidRPr="002F7976">
        <w:rPr>
          <w:rFonts w:ascii="Times New Roman" w:hAnsi="Times New Roman" w:cs="Times New Roman"/>
        </w:rPr>
        <w:t xml:space="preserve">Członkowie Zespołu Interdyscyplinarnego oraz </w:t>
      </w:r>
      <w:r w:rsidR="00B5739D" w:rsidRPr="002F7976">
        <w:rPr>
          <w:rFonts w:ascii="Times New Roman" w:hAnsi="Times New Roman" w:cs="Times New Roman"/>
        </w:rPr>
        <w:t xml:space="preserve">grup roboczych wykonują zadania </w:t>
      </w:r>
      <w:r w:rsidRPr="002F7976">
        <w:rPr>
          <w:rFonts w:ascii="Times New Roman" w:hAnsi="Times New Roman" w:cs="Times New Roman"/>
        </w:rPr>
        <w:t>w ramach obowiązków służbowych</w:t>
      </w:r>
      <w:r w:rsidR="00B5739D" w:rsidRPr="002F7976">
        <w:rPr>
          <w:rFonts w:ascii="Times New Roman" w:hAnsi="Times New Roman" w:cs="Times New Roman"/>
        </w:rPr>
        <w:t xml:space="preserve"> lub zawodowych. Prace w ramach </w:t>
      </w:r>
      <w:r w:rsidRPr="002F7976">
        <w:rPr>
          <w:rFonts w:ascii="Times New Roman" w:hAnsi="Times New Roman" w:cs="Times New Roman"/>
        </w:rPr>
        <w:t xml:space="preserve">grup roboczych są prowadzone </w:t>
      </w:r>
      <w:r w:rsidR="00D94DEC">
        <w:rPr>
          <w:rFonts w:ascii="Times New Roman" w:hAnsi="Times New Roman" w:cs="Times New Roman"/>
        </w:rPr>
        <w:br/>
      </w:r>
      <w:r w:rsidRPr="002F7976">
        <w:rPr>
          <w:rFonts w:ascii="Times New Roman" w:hAnsi="Times New Roman" w:cs="Times New Roman"/>
        </w:rPr>
        <w:t>w zależności od potrz</w:t>
      </w:r>
      <w:r w:rsidR="00B5739D" w:rsidRPr="002F7976">
        <w:rPr>
          <w:rFonts w:ascii="Times New Roman" w:hAnsi="Times New Roman" w:cs="Times New Roman"/>
        </w:rPr>
        <w:t xml:space="preserve">eb zgłaszanych przez Zespół lub </w:t>
      </w:r>
      <w:r w:rsidRPr="002F7976">
        <w:rPr>
          <w:rFonts w:ascii="Times New Roman" w:hAnsi="Times New Roman" w:cs="Times New Roman"/>
        </w:rPr>
        <w:t>wynikających</w:t>
      </w:r>
      <w:r w:rsidR="00B5739D" w:rsidRPr="002F7976">
        <w:rPr>
          <w:rFonts w:ascii="Times New Roman" w:hAnsi="Times New Roman" w:cs="Times New Roman"/>
        </w:rPr>
        <w:t xml:space="preserve"> </w:t>
      </w:r>
      <w:r w:rsidRPr="002F7976">
        <w:rPr>
          <w:rFonts w:ascii="Times New Roman" w:hAnsi="Times New Roman" w:cs="Times New Roman"/>
        </w:rPr>
        <w:t xml:space="preserve">z problemów występujących </w:t>
      </w:r>
      <w:r w:rsidR="00D94DEC">
        <w:rPr>
          <w:rFonts w:ascii="Times New Roman" w:hAnsi="Times New Roman" w:cs="Times New Roman"/>
        </w:rPr>
        <w:br/>
      </w:r>
      <w:r w:rsidRPr="002F7976">
        <w:rPr>
          <w:rFonts w:ascii="Times New Roman" w:hAnsi="Times New Roman" w:cs="Times New Roman"/>
        </w:rPr>
        <w:t>w indywidualnych przypadkach.</w:t>
      </w:r>
      <w:r w:rsidR="005F1592" w:rsidRPr="002F7976">
        <w:rPr>
          <w:rFonts w:ascii="Times New Roman" w:hAnsi="Times New Roman" w:cs="Times New Roman"/>
        </w:rPr>
        <w:t xml:space="preserve"> Realizują oni zadania zgodnie z procedurą „Niebieskiej Karty”.</w:t>
      </w:r>
    </w:p>
    <w:p w:rsidR="006E2EE8" w:rsidRPr="002F7976" w:rsidRDefault="005F1592" w:rsidP="00D94DEC">
      <w:pPr>
        <w:spacing w:line="360" w:lineRule="auto"/>
        <w:ind w:firstLine="567"/>
        <w:jc w:val="both"/>
        <w:rPr>
          <w:rFonts w:ascii="Times New Roman" w:hAnsi="Times New Roman" w:cs="Times New Roman"/>
        </w:rPr>
      </w:pPr>
      <w:r w:rsidRPr="002F7976">
        <w:rPr>
          <w:rFonts w:ascii="Times New Roman" w:hAnsi="Times New Roman" w:cs="Times New Roman"/>
        </w:rPr>
        <w:t>W dniu 12 maja 2011 roku został uchwalony</w:t>
      </w:r>
      <w:r w:rsidR="00E304E1" w:rsidRPr="002F7976">
        <w:rPr>
          <w:rFonts w:ascii="Times New Roman" w:hAnsi="Times New Roman" w:cs="Times New Roman"/>
        </w:rPr>
        <w:t xml:space="preserve"> Gminny Program Przeciwdziałania Przemocy </w:t>
      </w:r>
      <w:r w:rsidR="00D94DEC">
        <w:rPr>
          <w:rFonts w:ascii="Times New Roman" w:hAnsi="Times New Roman" w:cs="Times New Roman"/>
        </w:rPr>
        <w:br/>
      </w:r>
      <w:r w:rsidR="00E304E1" w:rsidRPr="002F7976">
        <w:rPr>
          <w:rFonts w:ascii="Times New Roman" w:hAnsi="Times New Roman" w:cs="Times New Roman"/>
        </w:rPr>
        <w:t xml:space="preserve">w Rodzinie oraz ochrony ofiar przemocy w rodzinie na terenie Gminy Skarżysko Kościelne na lata 2011 – 2014. </w:t>
      </w:r>
      <w:r w:rsidRPr="002F7976">
        <w:rPr>
          <w:rFonts w:ascii="Times New Roman" w:hAnsi="Times New Roman" w:cs="Times New Roman"/>
        </w:rPr>
        <w:t>W dniu 9 czerwca 2011 roku zarządzeniem Wójta Gminy Skarżysko Kościelne został powołany Zespół Interdyscyplinarny ds. Przeciwdziałania Przemocy w Rodzinie</w:t>
      </w:r>
      <w:r w:rsidR="00E304E1" w:rsidRPr="002F7976">
        <w:rPr>
          <w:rFonts w:ascii="Times New Roman" w:hAnsi="Times New Roman" w:cs="Times New Roman"/>
        </w:rPr>
        <w:t xml:space="preserve">. </w:t>
      </w:r>
    </w:p>
    <w:p w:rsidR="006D7579" w:rsidRPr="002F7976" w:rsidRDefault="006D7579" w:rsidP="006D7579">
      <w:pPr>
        <w:spacing w:line="360" w:lineRule="auto"/>
        <w:jc w:val="both"/>
        <w:rPr>
          <w:rFonts w:ascii="Times New Roman" w:hAnsi="Times New Roman" w:cs="Times New Roman"/>
        </w:rPr>
      </w:pPr>
      <w:r w:rsidRPr="002F7976">
        <w:rPr>
          <w:rFonts w:ascii="Times New Roman" w:hAnsi="Times New Roman" w:cs="Times New Roman"/>
        </w:rPr>
        <w:t>Tabela 1</w:t>
      </w:r>
      <w:r w:rsidR="00B5739D" w:rsidRPr="002F7976">
        <w:rPr>
          <w:rFonts w:ascii="Times New Roman" w:hAnsi="Times New Roman" w:cs="Times New Roman"/>
        </w:rPr>
        <w:t>4</w:t>
      </w:r>
      <w:r w:rsidRPr="002F7976">
        <w:rPr>
          <w:rFonts w:ascii="Times New Roman" w:hAnsi="Times New Roman" w:cs="Times New Roman"/>
        </w:rPr>
        <w:t xml:space="preserve">. </w:t>
      </w:r>
      <w:r w:rsidR="00B5739D" w:rsidRPr="002F7976">
        <w:rPr>
          <w:rFonts w:ascii="Times New Roman" w:hAnsi="Times New Roman" w:cs="Times New Roman"/>
        </w:rPr>
        <w:t>Liczba Niebieskich Kart</w:t>
      </w:r>
      <w:r w:rsidR="005F1592" w:rsidRPr="002F7976">
        <w:rPr>
          <w:rFonts w:ascii="Times New Roman" w:hAnsi="Times New Roman" w:cs="Times New Roman"/>
        </w:rPr>
        <w:t>, które wpłynęły do G.Z.I.ds.P.P.w R.</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2291"/>
        <w:gridCol w:w="2199"/>
      </w:tblGrid>
      <w:tr w:rsidR="006E7AD9" w:rsidRPr="002F7976" w:rsidTr="006E7AD9">
        <w:trPr>
          <w:trHeight w:val="553"/>
        </w:trPr>
        <w:tc>
          <w:tcPr>
            <w:tcW w:w="0" w:type="auto"/>
          </w:tcPr>
          <w:p w:rsidR="006E7AD9" w:rsidRPr="002F7976" w:rsidRDefault="006E7AD9" w:rsidP="0061111D">
            <w:pPr>
              <w:spacing w:line="336" w:lineRule="atLeast"/>
              <w:jc w:val="both"/>
              <w:rPr>
                <w:rFonts w:ascii="Times New Roman" w:hAnsi="Times New Roman" w:cs="Times New Roman"/>
              </w:rPr>
            </w:pPr>
          </w:p>
        </w:tc>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 xml:space="preserve">Liczba Niebieskich Kart </w:t>
            </w:r>
          </w:p>
        </w:tc>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Liczba osób w rodzinie</w:t>
            </w:r>
          </w:p>
        </w:tc>
      </w:tr>
      <w:tr w:rsidR="006E7AD9" w:rsidRPr="002F7976" w:rsidTr="006E7AD9">
        <w:trPr>
          <w:trHeight w:val="411"/>
        </w:trPr>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2011 roku</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1</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3</w:t>
            </w:r>
          </w:p>
        </w:tc>
      </w:tr>
      <w:tr w:rsidR="006E7AD9" w:rsidRPr="002F7976" w:rsidTr="006E7AD9">
        <w:trPr>
          <w:trHeight w:val="112"/>
        </w:trPr>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2012 roku</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8</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22</w:t>
            </w:r>
          </w:p>
        </w:tc>
      </w:tr>
      <w:tr w:rsidR="006E7AD9" w:rsidRPr="002F7976" w:rsidTr="006E7AD9">
        <w:trPr>
          <w:trHeight w:val="206"/>
        </w:trPr>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2013 roku</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9</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29</w:t>
            </w:r>
          </w:p>
        </w:tc>
      </w:tr>
    </w:tbl>
    <w:p w:rsidR="006D7579" w:rsidRPr="00A462B9" w:rsidRDefault="00B5739D" w:rsidP="006D7579">
      <w:pPr>
        <w:spacing w:line="336" w:lineRule="atLeast"/>
        <w:jc w:val="both"/>
        <w:rPr>
          <w:rFonts w:ascii="Times New Roman" w:hAnsi="Times New Roman" w:cs="Times New Roman"/>
          <w:sz w:val="20"/>
          <w:szCs w:val="20"/>
        </w:rPr>
      </w:pPr>
      <w:r w:rsidRPr="00A462B9">
        <w:rPr>
          <w:rFonts w:ascii="Times New Roman" w:hAnsi="Times New Roman" w:cs="Times New Roman"/>
          <w:sz w:val="20"/>
          <w:szCs w:val="20"/>
        </w:rPr>
        <w:t>Źródło:</w:t>
      </w:r>
      <w:r w:rsidR="006E7AD9" w:rsidRPr="00A462B9">
        <w:rPr>
          <w:rFonts w:ascii="Times New Roman" w:hAnsi="Times New Roman" w:cs="Times New Roman"/>
          <w:sz w:val="20"/>
          <w:szCs w:val="20"/>
        </w:rPr>
        <w:t xml:space="preserve"> Gminny Zespół Interdyscyplinarny ds. Przeciwdziałania Przemocy w Rodzinie</w:t>
      </w:r>
      <w:r w:rsidR="005F1592" w:rsidRPr="00A462B9">
        <w:rPr>
          <w:rFonts w:ascii="Times New Roman" w:hAnsi="Times New Roman" w:cs="Times New Roman"/>
          <w:sz w:val="20"/>
          <w:szCs w:val="20"/>
        </w:rPr>
        <w:t xml:space="preserve"> w Skarżysku Kościelnym</w:t>
      </w:r>
      <w:r w:rsidR="006E7AD9" w:rsidRPr="00A462B9">
        <w:rPr>
          <w:rFonts w:ascii="Times New Roman" w:hAnsi="Times New Roman" w:cs="Times New Roman"/>
          <w:sz w:val="20"/>
          <w:szCs w:val="20"/>
        </w:rPr>
        <w:t>.</w:t>
      </w:r>
    </w:p>
    <w:p w:rsidR="003930EA" w:rsidRDefault="00E304E1" w:rsidP="008D7294">
      <w:pPr>
        <w:spacing w:line="360" w:lineRule="auto"/>
        <w:ind w:firstLine="567"/>
        <w:jc w:val="both"/>
        <w:rPr>
          <w:rFonts w:ascii="Times New Roman" w:hAnsi="Times New Roman" w:cs="Times New Roman"/>
        </w:rPr>
      </w:pPr>
      <w:r w:rsidRPr="002F7976">
        <w:rPr>
          <w:rFonts w:ascii="Times New Roman" w:hAnsi="Times New Roman" w:cs="Times New Roman"/>
        </w:rPr>
        <w:t xml:space="preserve">Członkowie Zespołu Interdyscyplinarnego i pracownicy socjalni </w:t>
      </w:r>
      <w:r w:rsidR="00A462B9">
        <w:rPr>
          <w:rFonts w:ascii="Times New Roman" w:hAnsi="Times New Roman" w:cs="Times New Roman"/>
        </w:rPr>
        <w:t xml:space="preserve">wraz </w:t>
      </w:r>
      <w:r w:rsidRPr="002F7976">
        <w:rPr>
          <w:rFonts w:ascii="Times New Roman" w:hAnsi="Times New Roman" w:cs="Times New Roman"/>
        </w:rPr>
        <w:t>z przedstawicielami zainteresowanych instytucji stale realizują procedurę „Niebieskiej Karty”.</w:t>
      </w:r>
    </w:p>
    <w:p w:rsidR="00D94DEC" w:rsidRDefault="00D94DEC" w:rsidP="008D7294">
      <w:pPr>
        <w:spacing w:line="360" w:lineRule="auto"/>
        <w:ind w:firstLine="567"/>
        <w:jc w:val="both"/>
        <w:rPr>
          <w:rFonts w:ascii="Times New Roman" w:hAnsi="Times New Roman" w:cs="Times New Roman"/>
        </w:rPr>
      </w:pPr>
    </w:p>
    <w:p w:rsidR="00D94DEC" w:rsidRDefault="00D94DEC" w:rsidP="008D7294">
      <w:pPr>
        <w:spacing w:line="360" w:lineRule="auto"/>
        <w:ind w:firstLine="567"/>
        <w:jc w:val="both"/>
        <w:rPr>
          <w:rFonts w:ascii="Times New Roman" w:hAnsi="Times New Roman" w:cs="Times New Roman"/>
        </w:rPr>
      </w:pPr>
    </w:p>
    <w:p w:rsidR="00D94DEC" w:rsidRPr="002F7976" w:rsidRDefault="00D94DEC" w:rsidP="008D7294">
      <w:pPr>
        <w:spacing w:line="360" w:lineRule="auto"/>
        <w:ind w:firstLine="567"/>
        <w:jc w:val="both"/>
        <w:rPr>
          <w:rFonts w:ascii="Times New Roman" w:hAnsi="Times New Roman" w:cs="Times New Roman"/>
        </w:rPr>
      </w:pPr>
    </w:p>
    <w:p w:rsidR="00D07538" w:rsidRPr="002F7976" w:rsidRDefault="00D07538" w:rsidP="00D07538">
      <w:pPr>
        <w:spacing w:before="100" w:beforeAutospacing="1" w:after="100" w:afterAutospacing="1" w:line="360" w:lineRule="auto"/>
        <w:jc w:val="both"/>
        <w:rPr>
          <w:rFonts w:ascii="Times New Roman" w:hAnsi="Times New Roman" w:cs="Times New Roman"/>
          <w:b/>
        </w:rPr>
      </w:pPr>
      <w:r w:rsidRPr="002F7976">
        <w:rPr>
          <w:rFonts w:ascii="Times New Roman" w:hAnsi="Times New Roman" w:cs="Times New Roman"/>
          <w:b/>
        </w:rPr>
        <w:lastRenderedPageBreak/>
        <w:t>Część II</w:t>
      </w:r>
    </w:p>
    <w:p w:rsidR="00D07538" w:rsidRPr="002F7976" w:rsidRDefault="00D07538" w:rsidP="00D07538">
      <w:pPr>
        <w:spacing w:before="100" w:beforeAutospacing="1" w:after="100" w:afterAutospacing="1" w:line="360" w:lineRule="auto"/>
        <w:jc w:val="both"/>
        <w:rPr>
          <w:rFonts w:ascii="Times New Roman" w:hAnsi="Times New Roman" w:cs="Times New Roman"/>
          <w:b/>
        </w:rPr>
      </w:pPr>
      <w:r w:rsidRPr="002F7976">
        <w:rPr>
          <w:rFonts w:ascii="Times New Roman" w:hAnsi="Times New Roman" w:cs="Times New Roman"/>
          <w:b/>
        </w:rPr>
        <w:t>1. Gminna Strategia Rozwiązywania Problemów Społecznych</w:t>
      </w:r>
    </w:p>
    <w:p w:rsidR="00D07538" w:rsidRPr="002F7976" w:rsidRDefault="00D07538" w:rsidP="00C04F79">
      <w:pPr>
        <w:numPr>
          <w:ilvl w:val="1"/>
          <w:numId w:val="21"/>
        </w:numPr>
        <w:tabs>
          <w:tab w:val="clear" w:pos="900"/>
          <w:tab w:val="num" w:pos="567"/>
        </w:tabs>
        <w:spacing w:before="100" w:beforeAutospacing="1" w:after="100" w:afterAutospacing="1" w:line="360" w:lineRule="auto"/>
        <w:ind w:hanging="900"/>
        <w:jc w:val="both"/>
        <w:rPr>
          <w:rFonts w:ascii="Times New Roman" w:hAnsi="Times New Roman" w:cs="Times New Roman"/>
          <w:b/>
          <w:color w:val="000000"/>
        </w:rPr>
      </w:pPr>
      <w:r w:rsidRPr="002F7976">
        <w:rPr>
          <w:rFonts w:ascii="Times New Roman" w:hAnsi="Times New Roman" w:cs="Times New Roman"/>
          <w:b/>
          <w:color w:val="000000"/>
        </w:rPr>
        <w:t>Pomoc na rzecz rodzin i środowisk dotkniętych problemem bezrobocia.</w:t>
      </w:r>
    </w:p>
    <w:p w:rsidR="00D07538" w:rsidRPr="002F7976" w:rsidRDefault="00D07538" w:rsidP="00C04F79">
      <w:pPr>
        <w:spacing w:before="100" w:beforeAutospacing="1" w:after="100" w:afterAutospacing="1" w:line="360" w:lineRule="auto"/>
        <w:ind w:left="900" w:hanging="900"/>
        <w:jc w:val="both"/>
        <w:rPr>
          <w:rFonts w:ascii="Times New Roman" w:hAnsi="Times New Roman" w:cs="Times New Roman"/>
          <w:b/>
          <w:color w:val="000000"/>
          <w:u w:val="single"/>
        </w:rPr>
      </w:pPr>
      <w:r w:rsidRPr="002F7976">
        <w:rPr>
          <w:rFonts w:ascii="Times New Roman" w:hAnsi="Times New Roman" w:cs="Times New Roman"/>
          <w:b/>
          <w:color w:val="000000"/>
          <w:u w:val="single"/>
        </w:rPr>
        <w:t>Cel  strategiczny</w:t>
      </w:r>
    </w:p>
    <w:p w:rsidR="008D7294" w:rsidRPr="002F7976" w:rsidRDefault="00D07538" w:rsidP="00D9221E">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Celem planowanyc</w:t>
      </w:r>
      <w:r w:rsidR="00B5739D" w:rsidRPr="002F7976">
        <w:rPr>
          <w:rFonts w:ascii="Times New Roman" w:hAnsi="Times New Roman" w:cs="Times New Roman"/>
          <w:color w:val="000000"/>
        </w:rPr>
        <w:t>h działań przez Ośrodek Pomocy S</w:t>
      </w:r>
      <w:r w:rsidRPr="002F7976">
        <w:rPr>
          <w:rFonts w:ascii="Times New Roman" w:hAnsi="Times New Roman" w:cs="Times New Roman"/>
          <w:color w:val="000000"/>
        </w:rPr>
        <w:t xml:space="preserve">połecznej w Skarżysku Kościelnym jest wspieranie bezrobotnych w poszukiwaniu pracy oraz przeciwdziałanie i eliminowanie negatywnych skutków psychospołecznych bezrobocia. Adresatami programu są osoby bezrobotne z gminy, które </w:t>
      </w:r>
      <w:r w:rsidR="00D94DEC">
        <w:rPr>
          <w:rFonts w:ascii="Times New Roman" w:hAnsi="Times New Roman" w:cs="Times New Roman"/>
          <w:color w:val="000000"/>
        </w:rPr>
        <w:br/>
      </w:r>
      <w:r w:rsidRPr="002F7976">
        <w:rPr>
          <w:rFonts w:ascii="Times New Roman" w:hAnsi="Times New Roman" w:cs="Times New Roman"/>
          <w:color w:val="000000"/>
        </w:rPr>
        <w:t>są klientami ośrodka pomocy społecznej i wykazują aktywność w poszukiwaniu pracy.</w:t>
      </w:r>
    </w:p>
    <w:p w:rsidR="00D07538" w:rsidRPr="002F7976" w:rsidRDefault="00D07538" w:rsidP="00D07538">
      <w:pPr>
        <w:spacing w:before="100" w:beforeAutospacing="1" w:after="100" w:afterAutospacing="1" w:line="360" w:lineRule="auto"/>
        <w:jc w:val="both"/>
        <w:rPr>
          <w:rFonts w:ascii="Times New Roman" w:hAnsi="Times New Roman" w:cs="Times New Roman"/>
          <w:b/>
          <w:color w:val="000000"/>
          <w:u w:val="single"/>
        </w:rPr>
      </w:pPr>
      <w:r w:rsidRPr="002F7976">
        <w:rPr>
          <w:rFonts w:ascii="Times New Roman" w:hAnsi="Times New Roman" w:cs="Times New Roman"/>
          <w:b/>
          <w:color w:val="000000"/>
          <w:u w:val="single"/>
        </w:rPr>
        <w:t>Cele operacyjne</w:t>
      </w:r>
    </w:p>
    <w:p w:rsidR="00D07538" w:rsidRPr="002F7976" w:rsidRDefault="00D07538" w:rsidP="003930EA">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Budowanie sieci współpracy między instytucjami działającymi na rzecz rozwiązywania problemów bezrobocia (Powiatowy Urząd Pracy )</w:t>
      </w:r>
      <w:r w:rsidR="001260BD" w:rsidRPr="002F7976">
        <w:rPr>
          <w:rFonts w:ascii="Times New Roman" w:hAnsi="Times New Roman" w:cs="Times New Roman"/>
          <w:color w:val="000000"/>
        </w:rPr>
        <w:t>,</w:t>
      </w:r>
    </w:p>
    <w:p w:rsidR="00D07538" w:rsidRPr="002F7976" w:rsidRDefault="00D07538" w:rsidP="002455BB">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Zwiększenie sz</w:t>
      </w:r>
      <w:r w:rsidR="001260BD" w:rsidRPr="002F7976">
        <w:rPr>
          <w:rFonts w:ascii="Times New Roman" w:hAnsi="Times New Roman" w:cs="Times New Roman"/>
          <w:color w:val="000000"/>
        </w:rPr>
        <w:t>ans na podjęcie pracy zawodowej,</w:t>
      </w:r>
    </w:p>
    <w:p w:rsidR="00D07538" w:rsidRPr="002F7976" w:rsidRDefault="00D07538" w:rsidP="003930EA">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Przeciwdziałanie i e</w:t>
      </w:r>
      <w:r w:rsidR="001260BD" w:rsidRPr="002F7976">
        <w:rPr>
          <w:rFonts w:ascii="Times New Roman" w:hAnsi="Times New Roman" w:cs="Times New Roman"/>
          <w:color w:val="000000"/>
        </w:rPr>
        <w:t xml:space="preserve">liminowanie negatywnych skutków </w:t>
      </w:r>
      <w:r w:rsidRPr="002F7976">
        <w:rPr>
          <w:rFonts w:ascii="Times New Roman" w:hAnsi="Times New Roman" w:cs="Times New Roman"/>
          <w:color w:val="000000"/>
        </w:rPr>
        <w:t xml:space="preserve">psychospołecznych wynikających </w:t>
      </w:r>
      <w:r w:rsidR="00D94DEC">
        <w:rPr>
          <w:rFonts w:ascii="Times New Roman" w:hAnsi="Times New Roman" w:cs="Times New Roman"/>
          <w:color w:val="000000"/>
        </w:rPr>
        <w:br/>
      </w:r>
      <w:r w:rsidRPr="002F7976">
        <w:rPr>
          <w:rFonts w:ascii="Times New Roman" w:hAnsi="Times New Roman" w:cs="Times New Roman"/>
          <w:color w:val="000000"/>
        </w:rPr>
        <w:t>z bezrobocia</w:t>
      </w:r>
      <w:r w:rsidR="001260BD" w:rsidRPr="002F7976">
        <w:rPr>
          <w:rFonts w:ascii="Times New Roman" w:hAnsi="Times New Roman" w:cs="Times New Roman"/>
          <w:color w:val="000000"/>
        </w:rPr>
        <w:t>,</w:t>
      </w:r>
    </w:p>
    <w:p w:rsidR="00D07538" w:rsidRPr="002F7976" w:rsidRDefault="00D07538" w:rsidP="003930EA">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Współpraca z podmiotami gospodarczymi w zakresie zatrudniania osób bezrobotnych, utworzenie miejsc pracy</w:t>
      </w:r>
      <w:r w:rsidR="001260BD" w:rsidRPr="002F7976">
        <w:rPr>
          <w:rFonts w:ascii="Times New Roman" w:hAnsi="Times New Roman" w:cs="Times New Roman"/>
          <w:color w:val="000000"/>
        </w:rPr>
        <w:t>,</w:t>
      </w:r>
    </w:p>
    <w:p w:rsidR="00D07538" w:rsidRPr="002F7976" w:rsidRDefault="00D07538" w:rsidP="003930EA">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pomocy finansowej oraz innych form pomocy adresowanych do bezrobotnego zgodnie z zasadą indywidualizacji procesu pomagania</w:t>
      </w:r>
      <w:r w:rsidR="001260BD" w:rsidRPr="002F7976">
        <w:rPr>
          <w:rFonts w:ascii="Times New Roman" w:hAnsi="Times New Roman" w:cs="Times New Roman"/>
          <w:color w:val="000000"/>
        </w:rPr>
        <w:t>,</w:t>
      </w:r>
    </w:p>
    <w:p w:rsidR="003930EA" w:rsidRPr="002F7976" w:rsidRDefault="00D07538" w:rsidP="008D7294">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Przeciwdziałanie uzależnieniu świadczeniu</w:t>
      </w:r>
      <w:r w:rsidR="0099410B">
        <w:rPr>
          <w:rFonts w:ascii="Times New Roman" w:hAnsi="Times New Roman" w:cs="Times New Roman"/>
          <w:color w:val="000000"/>
        </w:rPr>
        <w:t xml:space="preserve"> </w:t>
      </w:r>
      <w:r w:rsidRPr="002F7976">
        <w:rPr>
          <w:rFonts w:ascii="Times New Roman" w:hAnsi="Times New Roman" w:cs="Times New Roman"/>
          <w:color w:val="000000"/>
        </w:rPr>
        <w:t>biorców od instytucji pomocy społecznej</w:t>
      </w:r>
      <w:r w:rsidR="001260BD" w:rsidRPr="002F7976">
        <w:rPr>
          <w:rFonts w:ascii="Times New Roman" w:hAnsi="Times New Roman" w:cs="Times New Roman"/>
          <w:color w:val="000000"/>
        </w:rPr>
        <w:t>.</w:t>
      </w:r>
    </w:p>
    <w:p w:rsidR="00D07538" w:rsidRPr="002F7976" w:rsidRDefault="00D07538" w:rsidP="002455BB">
      <w:pPr>
        <w:numPr>
          <w:ilvl w:val="1"/>
          <w:numId w:val="21"/>
        </w:numPr>
        <w:tabs>
          <w:tab w:val="clear" w:pos="900"/>
          <w:tab w:val="num" w:pos="567"/>
        </w:tabs>
        <w:spacing w:before="100" w:beforeAutospacing="1" w:after="100" w:afterAutospacing="1"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t>Pomoc osobom niepełnosprawnym</w:t>
      </w:r>
    </w:p>
    <w:p w:rsidR="00D07538" w:rsidRPr="002F7976" w:rsidRDefault="00D07538" w:rsidP="00C04F79">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rPr>
        <w:t xml:space="preserve"> </w:t>
      </w:r>
      <w:r w:rsidRPr="002F7976">
        <w:rPr>
          <w:rFonts w:ascii="Times New Roman" w:hAnsi="Times New Roman" w:cs="Times New Roman"/>
          <w:b/>
          <w:color w:val="000000"/>
          <w:u w:val="single"/>
        </w:rPr>
        <w:t>Cel strategiczny</w:t>
      </w:r>
    </w:p>
    <w:p w:rsidR="00D07538" w:rsidRPr="002F7976" w:rsidRDefault="00D07538" w:rsidP="002455BB">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Celem strategicznym jest udzielenie wszechstronnej pomocy osobom </w:t>
      </w:r>
      <w:r w:rsidR="005E389B" w:rsidRPr="002F7976">
        <w:rPr>
          <w:rFonts w:ascii="Times New Roman" w:hAnsi="Times New Roman" w:cs="Times New Roman"/>
          <w:color w:val="000000"/>
        </w:rPr>
        <w:br/>
      </w:r>
      <w:r w:rsidRPr="002F7976">
        <w:rPr>
          <w:rFonts w:ascii="Times New Roman" w:hAnsi="Times New Roman" w:cs="Times New Roman"/>
          <w:color w:val="000000"/>
        </w:rPr>
        <w:t xml:space="preserve">i rodzinom dotkniętym problemem niepełnosprawności, długotrwałej i ciężkiej choroby </w:t>
      </w:r>
      <w:r w:rsidR="00D94DEC">
        <w:rPr>
          <w:rFonts w:ascii="Times New Roman" w:hAnsi="Times New Roman" w:cs="Times New Roman"/>
          <w:color w:val="000000"/>
        </w:rPr>
        <w:br/>
      </w:r>
      <w:r w:rsidRPr="002F7976">
        <w:rPr>
          <w:rFonts w:ascii="Times New Roman" w:hAnsi="Times New Roman" w:cs="Times New Roman"/>
          <w:color w:val="000000"/>
        </w:rPr>
        <w:t>oraz wyrównywanie szans i integracja osób niepełnosprawnych.</w:t>
      </w:r>
    </w:p>
    <w:p w:rsidR="00D07538" w:rsidRPr="002F7976" w:rsidRDefault="00D07538" w:rsidP="00C04F79">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 xml:space="preserve"> </w:t>
      </w:r>
      <w:r w:rsidRPr="002F7976">
        <w:rPr>
          <w:rFonts w:ascii="Times New Roman" w:hAnsi="Times New Roman" w:cs="Times New Roman"/>
          <w:b/>
          <w:color w:val="000000"/>
          <w:u w:val="single"/>
        </w:rPr>
        <w:t>Cele operacyjne</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Zapewnienie kompleksowej i łatwo dostępnej informacji o </w:t>
      </w:r>
      <w:r w:rsidR="00D94DEC">
        <w:rPr>
          <w:rFonts w:ascii="Times New Roman" w:hAnsi="Times New Roman" w:cs="Times New Roman"/>
          <w:color w:val="000000"/>
        </w:rPr>
        <w:t xml:space="preserve">usługach </w:t>
      </w:r>
      <w:r w:rsidRPr="002F7976">
        <w:rPr>
          <w:rFonts w:ascii="Times New Roman" w:hAnsi="Times New Roman" w:cs="Times New Roman"/>
          <w:color w:val="000000"/>
        </w:rPr>
        <w:t>i świadczeniach społecznych na rzecz osób niepełnosprawnych</w:t>
      </w:r>
      <w:r w:rsidR="005E389B" w:rsidRPr="002F7976">
        <w:rPr>
          <w:rFonts w:ascii="Times New Roman" w:hAnsi="Times New Roman" w:cs="Times New Roman"/>
          <w:color w:val="000000"/>
        </w:rPr>
        <w:t>,</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lastRenderedPageBreak/>
        <w:t>Współpraca ze służbami zdrowia oraz innymi instytucjami zajmującymi się problemem niepełnosprawności i długotrwałej choroby celem podejmowania kompleksowych działań</w:t>
      </w:r>
      <w:r w:rsidR="005E389B" w:rsidRPr="002F7976">
        <w:rPr>
          <w:rFonts w:ascii="Times New Roman" w:hAnsi="Times New Roman" w:cs="Times New Roman"/>
          <w:color w:val="000000"/>
        </w:rPr>
        <w:t>,</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Doskonalenie systemu pomocy osobom niepełnosprawnym i chorym </w:t>
      </w:r>
      <w:r w:rsidR="00D94DEC">
        <w:rPr>
          <w:rFonts w:ascii="Times New Roman" w:hAnsi="Times New Roman" w:cs="Times New Roman"/>
          <w:color w:val="000000"/>
        </w:rPr>
        <w:t xml:space="preserve">w tym usług </w:t>
      </w:r>
      <w:r w:rsidRPr="002F7976">
        <w:rPr>
          <w:rFonts w:ascii="Times New Roman" w:hAnsi="Times New Roman" w:cs="Times New Roman"/>
          <w:color w:val="000000"/>
        </w:rPr>
        <w:t>opiekuńczych</w:t>
      </w:r>
      <w:r w:rsidR="005E389B" w:rsidRPr="002F7976">
        <w:rPr>
          <w:rFonts w:ascii="Times New Roman" w:hAnsi="Times New Roman" w:cs="Times New Roman"/>
          <w:color w:val="000000"/>
        </w:rPr>
        <w:t>,</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pomocy finansowej w miarę posiadanych środków finansowych</w:t>
      </w:r>
      <w:r w:rsidR="005E389B" w:rsidRPr="002F7976">
        <w:rPr>
          <w:rFonts w:ascii="Times New Roman" w:hAnsi="Times New Roman" w:cs="Times New Roman"/>
          <w:color w:val="000000"/>
        </w:rPr>
        <w:t>,</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Stworzenie możliwości pozyskania miejsc w Środowiskowym Domu Samopomocy </w:t>
      </w:r>
      <w:r w:rsidR="00D94DEC">
        <w:rPr>
          <w:rFonts w:ascii="Times New Roman" w:hAnsi="Times New Roman" w:cs="Times New Roman"/>
          <w:color w:val="000000"/>
        </w:rPr>
        <w:br/>
      </w:r>
      <w:r w:rsidRPr="002F7976">
        <w:rPr>
          <w:rFonts w:ascii="Times New Roman" w:hAnsi="Times New Roman" w:cs="Times New Roman"/>
          <w:color w:val="000000"/>
        </w:rPr>
        <w:t>w Skarżysku</w:t>
      </w:r>
      <w:r w:rsidR="0099410B">
        <w:rPr>
          <w:rFonts w:ascii="Times New Roman" w:hAnsi="Times New Roman" w:cs="Times New Roman"/>
          <w:color w:val="000000"/>
        </w:rPr>
        <w:t xml:space="preserve"> </w:t>
      </w:r>
      <w:r w:rsidRPr="002F7976">
        <w:rPr>
          <w:rFonts w:ascii="Times New Roman" w:hAnsi="Times New Roman" w:cs="Times New Roman"/>
          <w:color w:val="000000"/>
        </w:rPr>
        <w:t>-</w:t>
      </w:r>
      <w:r w:rsidR="0099410B">
        <w:rPr>
          <w:rFonts w:ascii="Times New Roman" w:hAnsi="Times New Roman" w:cs="Times New Roman"/>
          <w:color w:val="000000"/>
        </w:rPr>
        <w:t xml:space="preserve"> </w:t>
      </w:r>
      <w:r w:rsidRPr="002F7976">
        <w:rPr>
          <w:rFonts w:ascii="Times New Roman" w:hAnsi="Times New Roman" w:cs="Times New Roman"/>
          <w:color w:val="000000"/>
        </w:rPr>
        <w:t>Kamiennej</w:t>
      </w:r>
      <w:r w:rsidR="005E389B" w:rsidRPr="002F7976">
        <w:rPr>
          <w:rFonts w:ascii="Times New Roman" w:hAnsi="Times New Roman" w:cs="Times New Roman"/>
          <w:color w:val="000000"/>
        </w:rPr>
        <w:t>,</w:t>
      </w:r>
    </w:p>
    <w:p w:rsidR="00D07538" w:rsidRPr="002F7976" w:rsidRDefault="00D07538" w:rsidP="005E389B">
      <w:pPr>
        <w:numPr>
          <w:ilvl w:val="0"/>
          <w:numId w:val="23"/>
        </w:numPr>
        <w:tabs>
          <w:tab w:val="clear" w:pos="900"/>
          <w:tab w:val="num" w:pos="567"/>
        </w:tabs>
        <w:spacing w:before="100" w:beforeAutospacing="1" w:after="100" w:afterAutospacing="1" w:line="360" w:lineRule="auto"/>
        <w:ind w:hanging="900"/>
        <w:jc w:val="both"/>
        <w:rPr>
          <w:rFonts w:ascii="Times New Roman" w:hAnsi="Times New Roman" w:cs="Times New Roman"/>
          <w:color w:val="000000"/>
        </w:rPr>
      </w:pPr>
      <w:r w:rsidRPr="002F7976">
        <w:rPr>
          <w:rFonts w:ascii="Times New Roman" w:hAnsi="Times New Roman" w:cs="Times New Roman"/>
          <w:color w:val="000000"/>
        </w:rPr>
        <w:t>Efektywne wykorzystywanie dostępnych funduszy</w:t>
      </w:r>
      <w:r w:rsidR="005E389B" w:rsidRPr="002F7976">
        <w:rPr>
          <w:rFonts w:ascii="Times New Roman" w:hAnsi="Times New Roman" w:cs="Times New Roman"/>
          <w:color w:val="000000"/>
        </w:rPr>
        <w:t>,</w:t>
      </w:r>
    </w:p>
    <w:p w:rsidR="00E02360" w:rsidRPr="002F7976" w:rsidRDefault="00D07538" w:rsidP="00E02360">
      <w:pPr>
        <w:numPr>
          <w:ilvl w:val="0"/>
          <w:numId w:val="23"/>
        </w:numPr>
        <w:tabs>
          <w:tab w:val="clear" w:pos="900"/>
          <w:tab w:val="num" w:pos="567"/>
        </w:tabs>
        <w:spacing w:before="100" w:beforeAutospacing="1" w:after="100" w:afterAutospacing="1" w:line="360" w:lineRule="auto"/>
        <w:ind w:hanging="900"/>
        <w:jc w:val="both"/>
        <w:rPr>
          <w:rFonts w:ascii="Times New Roman" w:hAnsi="Times New Roman" w:cs="Times New Roman"/>
          <w:color w:val="000000"/>
        </w:rPr>
      </w:pPr>
      <w:r w:rsidRPr="002F7976">
        <w:rPr>
          <w:rFonts w:ascii="Times New Roman" w:hAnsi="Times New Roman" w:cs="Times New Roman"/>
          <w:color w:val="000000"/>
        </w:rPr>
        <w:t>Systemowe monitorowanie potrzeb osób niepełnosprawnych</w:t>
      </w:r>
      <w:r w:rsidR="005E389B" w:rsidRPr="002F7976">
        <w:rPr>
          <w:rFonts w:ascii="Times New Roman" w:hAnsi="Times New Roman" w:cs="Times New Roman"/>
          <w:color w:val="000000"/>
        </w:rPr>
        <w:t>.</w:t>
      </w:r>
    </w:p>
    <w:p w:rsidR="00D07538" w:rsidRPr="002F7976" w:rsidRDefault="00D07538" w:rsidP="005E389B">
      <w:pPr>
        <w:numPr>
          <w:ilvl w:val="1"/>
          <w:numId w:val="24"/>
        </w:numPr>
        <w:tabs>
          <w:tab w:val="clear" w:pos="1080"/>
          <w:tab w:val="num" w:pos="567"/>
        </w:tabs>
        <w:spacing w:before="100" w:beforeAutospacing="1" w:after="100" w:afterAutospacing="1" w:line="360" w:lineRule="auto"/>
        <w:ind w:hanging="1080"/>
        <w:jc w:val="both"/>
        <w:rPr>
          <w:rFonts w:ascii="Times New Roman" w:hAnsi="Times New Roman" w:cs="Times New Roman"/>
          <w:b/>
          <w:color w:val="000000"/>
        </w:rPr>
      </w:pPr>
      <w:r w:rsidRPr="002F7976">
        <w:rPr>
          <w:rFonts w:ascii="Times New Roman" w:hAnsi="Times New Roman" w:cs="Times New Roman"/>
          <w:b/>
          <w:color w:val="000000"/>
        </w:rPr>
        <w:t>Opieka nad dzieckiem i rodziną</w:t>
      </w:r>
    </w:p>
    <w:p w:rsidR="00D07538" w:rsidRPr="002F7976" w:rsidRDefault="00D07538" w:rsidP="005E389B">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t>Cel strategiczny</w:t>
      </w:r>
    </w:p>
    <w:p w:rsidR="00D07538" w:rsidRPr="002F7976" w:rsidRDefault="00D07538" w:rsidP="002455BB">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Budowa kompleksowego systemu opieki nad dzieckiem i rodziną oraz propagowanie prawidłowego wzorca funkcjonowania rodziny.</w:t>
      </w:r>
    </w:p>
    <w:p w:rsidR="00D07538" w:rsidRPr="002F7976" w:rsidRDefault="00D07538" w:rsidP="005E389B">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t>Cele operacyjne</w:t>
      </w:r>
    </w:p>
    <w:p w:rsidR="00D07538" w:rsidRPr="002F7976" w:rsidRDefault="00D07538" w:rsidP="00FA6C84">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Pomoc rodzinom w przywrócen</w:t>
      </w:r>
      <w:r w:rsidR="00D94DEC">
        <w:rPr>
          <w:rFonts w:ascii="Times New Roman" w:hAnsi="Times New Roman" w:cs="Times New Roman"/>
          <w:color w:val="000000"/>
        </w:rPr>
        <w:t xml:space="preserve">iu prawidłowego funkcjonowania </w:t>
      </w:r>
      <w:r w:rsidRPr="002F7976">
        <w:rPr>
          <w:rFonts w:ascii="Times New Roman" w:hAnsi="Times New Roman" w:cs="Times New Roman"/>
          <w:color w:val="000000"/>
        </w:rPr>
        <w:t>i zapobieganie jej rozpadowi</w:t>
      </w:r>
      <w:r w:rsidR="005E389B" w:rsidRPr="002F7976">
        <w:rPr>
          <w:rFonts w:ascii="Times New Roman" w:hAnsi="Times New Roman" w:cs="Times New Roman"/>
          <w:color w:val="000000"/>
        </w:rPr>
        <w:t>,</w:t>
      </w:r>
    </w:p>
    <w:p w:rsidR="00D07538" w:rsidRPr="002F7976" w:rsidRDefault="00D07538" w:rsidP="00FA6C84">
      <w:pPr>
        <w:numPr>
          <w:ilvl w:val="0"/>
          <w:numId w:val="25"/>
        </w:numPr>
        <w:tabs>
          <w:tab w:val="clear" w:pos="1080"/>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pomocy finansowej na zaspokojenie podstawowych potrzeb życiowych</w:t>
      </w:r>
      <w:r w:rsidR="005E389B" w:rsidRPr="002F7976">
        <w:rPr>
          <w:rFonts w:ascii="Times New Roman" w:hAnsi="Times New Roman" w:cs="Times New Roman"/>
          <w:color w:val="000000"/>
        </w:rPr>
        <w:t>,</w:t>
      </w:r>
    </w:p>
    <w:p w:rsidR="00D07538" w:rsidRPr="002F7976" w:rsidRDefault="00D07538" w:rsidP="00FA6C84">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Objęcie dożywianiem jak największej liczby dzieci i młodzieży szkolnej, potrzebującej tej formy pomocy</w:t>
      </w:r>
      <w:r w:rsidR="005E389B" w:rsidRPr="002F7976">
        <w:rPr>
          <w:rFonts w:ascii="Times New Roman" w:hAnsi="Times New Roman" w:cs="Times New Roman"/>
          <w:color w:val="000000"/>
        </w:rPr>
        <w:t>,</w:t>
      </w:r>
    </w:p>
    <w:p w:rsidR="00D07538" w:rsidRPr="002F7976" w:rsidRDefault="00D07538" w:rsidP="00FA6C84">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Przeciwdziałanie niekorzystnym zjawiskom dezorganizującym życie rodziny</w:t>
      </w:r>
      <w:r w:rsidR="005E389B" w:rsidRPr="002F7976">
        <w:rPr>
          <w:rFonts w:ascii="Times New Roman" w:hAnsi="Times New Roman" w:cs="Times New Roman"/>
          <w:color w:val="000000"/>
        </w:rPr>
        <w:t>,</w:t>
      </w:r>
    </w:p>
    <w:p w:rsidR="00D07538" w:rsidRPr="002F7976" w:rsidRDefault="00D07538" w:rsidP="00FA6C84">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Wczesne oddziaływanie profilaktyczne, jako metoda kształtowania postaw za</w:t>
      </w:r>
      <w:r w:rsidR="00721159" w:rsidRPr="002F7976">
        <w:rPr>
          <w:rFonts w:ascii="Times New Roman" w:hAnsi="Times New Roman" w:cs="Times New Roman"/>
          <w:color w:val="000000"/>
        </w:rPr>
        <w:t>pobiegających kryzysowi rodziny,</w:t>
      </w:r>
    </w:p>
    <w:p w:rsidR="00D9221E" w:rsidRPr="00D94DEC" w:rsidRDefault="00721159" w:rsidP="00D9221E">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Objęcie pomocą rodzin dysfunkcyjnych w postaci przydzielenia im asystenta rodziny.</w:t>
      </w:r>
    </w:p>
    <w:p w:rsidR="00D07538" w:rsidRPr="002F7976" w:rsidRDefault="00D07538" w:rsidP="005E389B">
      <w:pPr>
        <w:numPr>
          <w:ilvl w:val="1"/>
          <w:numId w:val="24"/>
        </w:numPr>
        <w:tabs>
          <w:tab w:val="clear" w:pos="1080"/>
          <w:tab w:val="num" w:pos="567"/>
        </w:tabs>
        <w:spacing w:before="100" w:beforeAutospacing="1" w:after="100" w:afterAutospacing="1" w:line="360" w:lineRule="auto"/>
        <w:ind w:hanging="1080"/>
        <w:jc w:val="both"/>
        <w:rPr>
          <w:rFonts w:ascii="Times New Roman" w:hAnsi="Times New Roman" w:cs="Times New Roman"/>
          <w:b/>
          <w:color w:val="000000"/>
        </w:rPr>
      </w:pPr>
      <w:r w:rsidRPr="002F7976">
        <w:rPr>
          <w:rFonts w:ascii="Times New Roman" w:hAnsi="Times New Roman" w:cs="Times New Roman"/>
          <w:b/>
          <w:color w:val="000000"/>
        </w:rPr>
        <w:t>Pomoc na rzecz rodzin dotkniętych problemem uzależnień</w:t>
      </w:r>
    </w:p>
    <w:p w:rsidR="00D07538" w:rsidRPr="002F7976" w:rsidRDefault="00D07538" w:rsidP="00D07538">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 xml:space="preserve"> </w:t>
      </w:r>
      <w:r w:rsidRPr="002F7976">
        <w:rPr>
          <w:rFonts w:ascii="Times New Roman" w:hAnsi="Times New Roman" w:cs="Times New Roman"/>
          <w:b/>
          <w:color w:val="000000"/>
          <w:u w:val="single"/>
        </w:rPr>
        <w:t>Cel strategiczny</w:t>
      </w:r>
    </w:p>
    <w:p w:rsidR="001260BD" w:rsidRDefault="00D07538" w:rsidP="002E6376">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Współpraca  z lokalnymi instytucjami i organizacjami pomagającymi osobom uzależnionym </w:t>
      </w:r>
      <w:r w:rsidR="00D94DEC">
        <w:rPr>
          <w:rFonts w:ascii="Times New Roman" w:hAnsi="Times New Roman" w:cs="Times New Roman"/>
          <w:color w:val="000000"/>
        </w:rPr>
        <w:br/>
      </w:r>
      <w:r w:rsidRPr="002F7976">
        <w:rPr>
          <w:rFonts w:ascii="Times New Roman" w:hAnsi="Times New Roman" w:cs="Times New Roman"/>
          <w:color w:val="000000"/>
        </w:rPr>
        <w:t>i ich rodzinom poprzez doskonalenie form pracy z tymi</w:t>
      </w:r>
      <w:r w:rsidR="005E389B" w:rsidRPr="002F7976">
        <w:rPr>
          <w:rFonts w:ascii="Times New Roman" w:hAnsi="Times New Roman" w:cs="Times New Roman"/>
          <w:color w:val="000000"/>
        </w:rPr>
        <w:t xml:space="preserve"> osobami </w:t>
      </w:r>
      <w:r w:rsidRPr="002F7976">
        <w:rPr>
          <w:rFonts w:ascii="Times New Roman" w:hAnsi="Times New Roman" w:cs="Times New Roman"/>
          <w:color w:val="000000"/>
        </w:rPr>
        <w:t>w celu ich mobilizacji do podjęcia leczenia odwykowego oraz promowanie zdrowego stylu życia, wolnego do alkoholu oraz innych uzależnień.</w:t>
      </w:r>
    </w:p>
    <w:p w:rsidR="00D94DEC" w:rsidRPr="002F7976" w:rsidRDefault="00D94DEC" w:rsidP="002E6376">
      <w:pPr>
        <w:spacing w:before="100" w:beforeAutospacing="1" w:after="100" w:afterAutospacing="1" w:line="360" w:lineRule="auto"/>
        <w:ind w:firstLine="567"/>
        <w:jc w:val="both"/>
        <w:rPr>
          <w:rFonts w:ascii="Times New Roman" w:hAnsi="Times New Roman" w:cs="Times New Roman"/>
          <w:color w:val="000000"/>
        </w:rPr>
      </w:pPr>
    </w:p>
    <w:p w:rsidR="00D07538" w:rsidRPr="002F7976" w:rsidRDefault="00D07538" w:rsidP="005E389B">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lastRenderedPageBreak/>
        <w:t>Cele operacyjne</w:t>
      </w:r>
    </w:p>
    <w:p w:rsidR="00D07538" w:rsidRPr="002F7976" w:rsidRDefault="00D07538" w:rsidP="00FA6C84">
      <w:pPr>
        <w:numPr>
          <w:ilvl w:val="0"/>
          <w:numId w:val="26"/>
        </w:numPr>
        <w:tabs>
          <w:tab w:val="clear" w:pos="13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Wielokierunkowa i kompleksowa pomoc osobom uzależnionym oraz członkom ich rodzin</w:t>
      </w:r>
      <w:r w:rsidR="005E389B" w:rsidRPr="002F7976">
        <w:rPr>
          <w:rFonts w:ascii="Times New Roman" w:hAnsi="Times New Roman" w:cs="Times New Roman"/>
          <w:color w:val="000000"/>
        </w:rPr>
        <w:t>,</w:t>
      </w:r>
    </w:p>
    <w:p w:rsidR="00D07538" w:rsidRPr="002F7976" w:rsidRDefault="00D07538" w:rsidP="005E389B">
      <w:pPr>
        <w:pStyle w:val="Akapitzlist"/>
        <w:numPr>
          <w:ilvl w:val="0"/>
          <w:numId w:val="26"/>
        </w:numPr>
        <w:tabs>
          <w:tab w:val="clear" w:pos="1320"/>
          <w:tab w:val="num" w:pos="567"/>
        </w:tabs>
        <w:spacing w:before="100" w:beforeAutospacing="1" w:after="100" w:afterAutospacing="1" w:line="360" w:lineRule="auto"/>
        <w:ind w:hanging="1320"/>
        <w:jc w:val="both"/>
        <w:rPr>
          <w:rFonts w:ascii="Times New Roman" w:hAnsi="Times New Roman" w:cs="Times New Roman"/>
          <w:color w:val="000000"/>
        </w:rPr>
      </w:pPr>
      <w:r w:rsidRPr="002F7976">
        <w:rPr>
          <w:rFonts w:ascii="Times New Roman" w:hAnsi="Times New Roman" w:cs="Times New Roman"/>
          <w:color w:val="000000"/>
        </w:rPr>
        <w:t>Kreowanie i promowanie zdrowego stylu życia</w:t>
      </w:r>
      <w:r w:rsidR="005E389B" w:rsidRPr="002F7976">
        <w:rPr>
          <w:rFonts w:ascii="Times New Roman" w:hAnsi="Times New Roman" w:cs="Times New Roman"/>
          <w:color w:val="000000"/>
        </w:rPr>
        <w:t>,</w:t>
      </w:r>
    </w:p>
    <w:p w:rsidR="00D07538" w:rsidRPr="002F7976" w:rsidRDefault="00EA7F59" w:rsidP="00EA7F59">
      <w:pPr>
        <w:numPr>
          <w:ilvl w:val="0"/>
          <w:numId w:val="26"/>
        </w:numPr>
        <w:tabs>
          <w:tab w:val="clear" w:pos="1320"/>
          <w:tab w:val="num" w:pos="567"/>
        </w:tabs>
        <w:spacing w:before="100" w:beforeAutospacing="1" w:after="100" w:afterAutospacing="1" w:line="360" w:lineRule="auto"/>
        <w:ind w:left="426" w:hanging="426"/>
        <w:jc w:val="both"/>
        <w:rPr>
          <w:rFonts w:ascii="Times New Roman" w:hAnsi="Times New Roman" w:cs="Times New Roman"/>
          <w:color w:val="000000"/>
        </w:rPr>
      </w:pPr>
      <w:r w:rsidRPr="002F7976">
        <w:rPr>
          <w:rFonts w:ascii="Times New Roman" w:hAnsi="Times New Roman" w:cs="Times New Roman"/>
          <w:color w:val="000000"/>
        </w:rPr>
        <w:t xml:space="preserve">  </w:t>
      </w:r>
      <w:r w:rsidR="00D07538" w:rsidRPr="002F7976">
        <w:rPr>
          <w:rFonts w:ascii="Times New Roman" w:hAnsi="Times New Roman" w:cs="Times New Roman"/>
          <w:color w:val="000000"/>
        </w:rPr>
        <w:t xml:space="preserve">Wdrażanie nowoczesnych form profilaktyki, kierowanej w szczególności </w:t>
      </w:r>
      <w:r w:rsidR="00D94DEC">
        <w:rPr>
          <w:rFonts w:ascii="Times New Roman" w:hAnsi="Times New Roman" w:cs="Times New Roman"/>
          <w:color w:val="000000"/>
        </w:rPr>
        <w:t>do</w:t>
      </w:r>
      <w:r w:rsidR="00FA6C84" w:rsidRPr="002F7976">
        <w:rPr>
          <w:rFonts w:ascii="Times New Roman" w:hAnsi="Times New Roman" w:cs="Times New Roman"/>
          <w:color w:val="000000"/>
        </w:rPr>
        <w:t xml:space="preserve"> </w:t>
      </w:r>
      <w:r w:rsidR="00D07538" w:rsidRPr="002F7976">
        <w:rPr>
          <w:rFonts w:ascii="Times New Roman" w:hAnsi="Times New Roman" w:cs="Times New Roman"/>
          <w:color w:val="000000"/>
        </w:rPr>
        <w:t>dzieci i młodzieży</w:t>
      </w:r>
      <w:r w:rsidR="005E389B" w:rsidRPr="002F7976">
        <w:rPr>
          <w:rFonts w:ascii="Times New Roman" w:hAnsi="Times New Roman" w:cs="Times New Roman"/>
          <w:color w:val="000000"/>
        </w:rPr>
        <w:t>,</w:t>
      </w:r>
    </w:p>
    <w:p w:rsidR="00D07538" w:rsidRPr="002F7976" w:rsidRDefault="00D07538" w:rsidP="00FA6C84">
      <w:pPr>
        <w:numPr>
          <w:ilvl w:val="0"/>
          <w:numId w:val="26"/>
        </w:numPr>
        <w:tabs>
          <w:tab w:val="clear" w:pos="13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Działalność edukacyjna i informacyjna w zakresie profilaktyki uzależnień</w:t>
      </w:r>
      <w:r w:rsidR="005E389B" w:rsidRPr="002F7976">
        <w:rPr>
          <w:rFonts w:ascii="Times New Roman" w:hAnsi="Times New Roman" w:cs="Times New Roman"/>
          <w:color w:val="000000"/>
        </w:rPr>
        <w:t>,</w:t>
      </w:r>
    </w:p>
    <w:p w:rsidR="00B5739D" w:rsidRPr="002F7976" w:rsidRDefault="00D07538" w:rsidP="00FA6C84">
      <w:pPr>
        <w:numPr>
          <w:ilvl w:val="0"/>
          <w:numId w:val="26"/>
        </w:numPr>
        <w:tabs>
          <w:tab w:val="clear" w:pos="1320"/>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Współpraca z Gminną Komisją ds. Rozwiązywania Problemów Alkoholowych i Narkomanii oraz innymi instytucjami zajmującymi się problemem uzależnień.</w:t>
      </w:r>
    </w:p>
    <w:p w:rsidR="00D07538" w:rsidRPr="002F7976" w:rsidRDefault="00D07538" w:rsidP="005E389B">
      <w:pPr>
        <w:numPr>
          <w:ilvl w:val="1"/>
          <w:numId w:val="27"/>
        </w:numPr>
        <w:tabs>
          <w:tab w:val="clear" w:pos="945"/>
          <w:tab w:val="num" w:pos="567"/>
        </w:tabs>
        <w:spacing w:before="100" w:beforeAutospacing="1" w:after="100" w:afterAutospacing="1" w:line="360" w:lineRule="auto"/>
        <w:ind w:hanging="945"/>
        <w:jc w:val="both"/>
        <w:rPr>
          <w:rFonts w:ascii="Times New Roman" w:hAnsi="Times New Roman" w:cs="Times New Roman"/>
          <w:b/>
          <w:color w:val="000000"/>
        </w:rPr>
      </w:pPr>
      <w:r w:rsidRPr="002F7976">
        <w:rPr>
          <w:rFonts w:ascii="Times New Roman" w:hAnsi="Times New Roman" w:cs="Times New Roman"/>
          <w:b/>
          <w:color w:val="000000"/>
        </w:rPr>
        <w:t xml:space="preserve">System wsparcia osobom bezdomnym </w:t>
      </w:r>
    </w:p>
    <w:p w:rsidR="00E02360" w:rsidRPr="002F7976" w:rsidRDefault="00D07538" w:rsidP="008D5059">
      <w:pPr>
        <w:tabs>
          <w:tab w:val="left" w:pos="567"/>
        </w:tabs>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Z przeprowadzonej diagnozy środowisk objętych pomocą społeczną wynika, iż zjawisko bezdomności na terenie gminy Skarżysko Kościelne nie jest zjawiskiem ilościowo istotnym. </w:t>
      </w:r>
      <w:r w:rsidR="00D94DEC">
        <w:rPr>
          <w:rFonts w:ascii="Times New Roman" w:hAnsi="Times New Roman" w:cs="Times New Roman"/>
          <w:color w:val="000000"/>
        </w:rPr>
        <w:br/>
      </w:r>
      <w:r w:rsidRPr="002F7976">
        <w:rPr>
          <w:rFonts w:ascii="Times New Roman" w:hAnsi="Times New Roman" w:cs="Times New Roman"/>
          <w:color w:val="000000"/>
        </w:rPr>
        <w:t xml:space="preserve">W związku z tym nie wymaga ono podejmowania działań zmierzających do zorganizowania stacjonarnej placówki zajmującej się osobami bezdomnymi. Ważnym jednak celem operacyjnym jest opracowanie informatora zawierającego dostępne formy pomocy dla osób bezdomnych, które </w:t>
      </w:r>
      <w:r w:rsidR="00D94DEC">
        <w:rPr>
          <w:rFonts w:ascii="Times New Roman" w:hAnsi="Times New Roman" w:cs="Times New Roman"/>
          <w:color w:val="000000"/>
        </w:rPr>
        <w:br/>
      </w:r>
      <w:r w:rsidRPr="002F7976">
        <w:rPr>
          <w:rFonts w:ascii="Times New Roman" w:hAnsi="Times New Roman" w:cs="Times New Roman"/>
          <w:color w:val="000000"/>
        </w:rPr>
        <w:t xml:space="preserve">w przyszłości mogą pojawić się na terenie gminy. </w:t>
      </w:r>
    </w:p>
    <w:p w:rsidR="00D07538" w:rsidRPr="002F7976" w:rsidRDefault="00D07538" w:rsidP="005E389B">
      <w:pPr>
        <w:numPr>
          <w:ilvl w:val="1"/>
          <w:numId w:val="27"/>
        </w:numPr>
        <w:tabs>
          <w:tab w:val="clear" w:pos="945"/>
          <w:tab w:val="num" w:pos="567"/>
        </w:tabs>
        <w:spacing w:before="100" w:beforeAutospacing="1" w:after="100" w:afterAutospacing="1" w:line="360" w:lineRule="auto"/>
        <w:ind w:hanging="945"/>
        <w:jc w:val="both"/>
        <w:rPr>
          <w:rFonts w:ascii="Times New Roman" w:hAnsi="Times New Roman" w:cs="Times New Roman"/>
          <w:b/>
          <w:color w:val="000000"/>
        </w:rPr>
      </w:pPr>
      <w:r w:rsidRPr="002F7976">
        <w:rPr>
          <w:rFonts w:ascii="Times New Roman" w:hAnsi="Times New Roman" w:cs="Times New Roman"/>
          <w:b/>
          <w:color w:val="000000"/>
        </w:rPr>
        <w:t>System wsparcia dla ofiar przemocy domowej</w:t>
      </w:r>
    </w:p>
    <w:p w:rsidR="00D07538" w:rsidRPr="002F7976" w:rsidRDefault="00D07538" w:rsidP="005E389B">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t>Cel strategiczny</w:t>
      </w:r>
    </w:p>
    <w:p w:rsidR="001260BD" w:rsidRPr="002F7976" w:rsidRDefault="00D07538" w:rsidP="008D5059">
      <w:pPr>
        <w:tabs>
          <w:tab w:val="left" w:pos="567"/>
        </w:tabs>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Przeciwdziałanie przemocy domowej oraz </w:t>
      </w:r>
      <w:r w:rsidR="0099410B">
        <w:rPr>
          <w:rFonts w:ascii="Times New Roman" w:hAnsi="Times New Roman" w:cs="Times New Roman"/>
          <w:color w:val="000000"/>
        </w:rPr>
        <w:t>z</w:t>
      </w:r>
      <w:r w:rsidR="0099410B" w:rsidRPr="002F7976">
        <w:rPr>
          <w:rFonts w:ascii="Times New Roman" w:hAnsi="Times New Roman" w:cs="Times New Roman"/>
          <w:color w:val="000000"/>
        </w:rPr>
        <w:t>achowaniom</w:t>
      </w:r>
      <w:r w:rsidRPr="002F7976">
        <w:rPr>
          <w:rFonts w:ascii="Times New Roman" w:hAnsi="Times New Roman" w:cs="Times New Roman"/>
          <w:color w:val="000000"/>
        </w:rPr>
        <w:t xml:space="preserve"> agresywnym wśród dzieci </w:t>
      </w:r>
      <w:r w:rsidR="00A462B9">
        <w:rPr>
          <w:rFonts w:ascii="Times New Roman" w:hAnsi="Times New Roman" w:cs="Times New Roman"/>
          <w:color w:val="000000"/>
        </w:rPr>
        <w:br/>
      </w:r>
      <w:r w:rsidRPr="002F7976">
        <w:rPr>
          <w:rFonts w:ascii="Times New Roman" w:hAnsi="Times New Roman" w:cs="Times New Roman"/>
          <w:color w:val="000000"/>
        </w:rPr>
        <w:t>i młodzieży.</w:t>
      </w:r>
    </w:p>
    <w:p w:rsidR="00D07538" w:rsidRPr="002F7976" w:rsidRDefault="00D07538" w:rsidP="005469FA">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t>Cele operacyjne</w:t>
      </w:r>
    </w:p>
    <w:p w:rsidR="00D07538" w:rsidRPr="002F7976" w:rsidRDefault="00D07538" w:rsidP="008D5059">
      <w:pPr>
        <w:numPr>
          <w:ilvl w:val="0"/>
          <w:numId w:val="28"/>
        </w:numPr>
        <w:tabs>
          <w:tab w:val="clear" w:pos="1155"/>
          <w:tab w:val="num" w:pos="567"/>
        </w:tabs>
        <w:spacing w:before="100" w:beforeAutospacing="1" w:after="100" w:afterAutospacing="1" w:line="360" w:lineRule="auto"/>
        <w:ind w:hanging="1155"/>
        <w:jc w:val="both"/>
        <w:rPr>
          <w:rFonts w:ascii="Times New Roman" w:hAnsi="Times New Roman" w:cs="Times New Roman"/>
          <w:color w:val="000000"/>
        </w:rPr>
      </w:pPr>
      <w:r w:rsidRPr="002F7976">
        <w:rPr>
          <w:rFonts w:ascii="Times New Roman" w:hAnsi="Times New Roman" w:cs="Times New Roman"/>
          <w:color w:val="000000"/>
        </w:rPr>
        <w:t>Opracowanie Gminnego programu przeciwdziałania przemocy</w:t>
      </w:r>
      <w:r w:rsidR="0044750B" w:rsidRPr="002F7976">
        <w:rPr>
          <w:rFonts w:ascii="Times New Roman" w:hAnsi="Times New Roman" w:cs="Times New Roman"/>
          <w:color w:val="000000"/>
        </w:rPr>
        <w:t>;</w:t>
      </w:r>
    </w:p>
    <w:p w:rsidR="00D07538" w:rsidRPr="002F7976" w:rsidRDefault="00D07538" w:rsidP="005469FA">
      <w:pPr>
        <w:numPr>
          <w:ilvl w:val="0"/>
          <w:numId w:val="28"/>
        </w:numPr>
        <w:tabs>
          <w:tab w:val="clear" w:pos="1155"/>
          <w:tab w:val="num" w:pos="567"/>
        </w:tabs>
        <w:spacing w:before="100" w:beforeAutospacing="1" w:after="100" w:afterAutospacing="1" w:line="360" w:lineRule="auto"/>
        <w:ind w:hanging="1155"/>
        <w:jc w:val="both"/>
        <w:rPr>
          <w:rFonts w:ascii="Times New Roman" w:hAnsi="Times New Roman" w:cs="Times New Roman"/>
          <w:color w:val="000000"/>
        </w:rPr>
      </w:pPr>
      <w:r w:rsidRPr="002F7976">
        <w:rPr>
          <w:rFonts w:ascii="Times New Roman" w:hAnsi="Times New Roman" w:cs="Times New Roman"/>
          <w:color w:val="000000"/>
        </w:rPr>
        <w:t>Działania profilaktyczne skierowane do sprawców przemocy</w:t>
      </w:r>
      <w:r w:rsidR="0044750B" w:rsidRPr="002F7976">
        <w:rPr>
          <w:rFonts w:ascii="Times New Roman" w:hAnsi="Times New Roman" w:cs="Times New Roman"/>
          <w:color w:val="000000"/>
        </w:rPr>
        <w:t>;</w:t>
      </w:r>
    </w:p>
    <w:p w:rsidR="00D07538" w:rsidRPr="002F7976" w:rsidRDefault="00D07538" w:rsidP="004C2BA9">
      <w:pPr>
        <w:numPr>
          <w:ilvl w:val="0"/>
          <w:numId w:val="28"/>
        </w:numPr>
        <w:tabs>
          <w:tab w:val="clear" w:pos="1155"/>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Współpraca z instytucjami oraz organizacjami zajmującymi się problemem przemocy</w:t>
      </w:r>
      <w:r w:rsidR="0044750B" w:rsidRPr="002F7976">
        <w:rPr>
          <w:rFonts w:ascii="Times New Roman" w:hAnsi="Times New Roman" w:cs="Times New Roman"/>
          <w:color w:val="000000"/>
        </w:rPr>
        <w:t>;</w:t>
      </w:r>
    </w:p>
    <w:p w:rsidR="00D07538" w:rsidRPr="002F7976" w:rsidRDefault="00D07538" w:rsidP="005469FA">
      <w:pPr>
        <w:numPr>
          <w:ilvl w:val="0"/>
          <w:numId w:val="28"/>
        </w:numPr>
        <w:tabs>
          <w:tab w:val="clear" w:pos="1155"/>
          <w:tab w:val="num" w:pos="567"/>
        </w:tabs>
        <w:spacing w:before="100" w:beforeAutospacing="1" w:after="100" w:afterAutospacing="1" w:line="360" w:lineRule="auto"/>
        <w:ind w:hanging="1155"/>
        <w:jc w:val="both"/>
        <w:rPr>
          <w:rFonts w:ascii="Times New Roman" w:hAnsi="Times New Roman" w:cs="Times New Roman"/>
          <w:color w:val="000000"/>
        </w:rPr>
      </w:pPr>
      <w:r w:rsidRPr="002F7976">
        <w:rPr>
          <w:rFonts w:ascii="Times New Roman" w:hAnsi="Times New Roman" w:cs="Times New Roman"/>
          <w:color w:val="000000"/>
        </w:rPr>
        <w:t>Działania interwencyjne podejmowane wobec ofiar przemocy domowej</w:t>
      </w:r>
      <w:r w:rsidR="0044750B" w:rsidRPr="002F7976">
        <w:rPr>
          <w:rFonts w:ascii="Times New Roman" w:hAnsi="Times New Roman" w:cs="Times New Roman"/>
          <w:color w:val="000000"/>
        </w:rPr>
        <w:t>;</w:t>
      </w:r>
    </w:p>
    <w:p w:rsidR="00721159" w:rsidRPr="002F7976" w:rsidRDefault="00721159" w:rsidP="004C2BA9">
      <w:pPr>
        <w:numPr>
          <w:ilvl w:val="0"/>
          <w:numId w:val="28"/>
        </w:numPr>
        <w:tabs>
          <w:tab w:val="clear" w:pos="1155"/>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Współpraca z Gminnym Zespołem Interdyscyplinarnym ds. Przeciwdziałania Przemocy </w:t>
      </w:r>
      <w:r w:rsidR="00D94DEC">
        <w:rPr>
          <w:rFonts w:ascii="Times New Roman" w:hAnsi="Times New Roman" w:cs="Times New Roman"/>
          <w:color w:val="000000"/>
        </w:rPr>
        <w:br/>
      </w:r>
      <w:r w:rsidRPr="002F7976">
        <w:rPr>
          <w:rFonts w:ascii="Times New Roman" w:hAnsi="Times New Roman" w:cs="Times New Roman"/>
          <w:color w:val="000000"/>
        </w:rPr>
        <w:t>w Rodzinie.</w:t>
      </w:r>
    </w:p>
    <w:p w:rsidR="00B5739D" w:rsidRPr="002F7976" w:rsidRDefault="0044750B" w:rsidP="00B5739D">
      <w:pPr>
        <w:numPr>
          <w:ilvl w:val="0"/>
          <w:numId w:val="28"/>
        </w:numPr>
        <w:tabs>
          <w:tab w:val="clear" w:pos="1155"/>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Realizacja procedury „Niebieskiej Karty”.</w:t>
      </w:r>
    </w:p>
    <w:p w:rsidR="00D9221E" w:rsidRPr="002F7976" w:rsidRDefault="00D9221E" w:rsidP="00D9221E">
      <w:pPr>
        <w:spacing w:before="100" w:beforeAutospacing="1" w:after="100" w:afterAutospacing="1" w:line="360" w:lineRule="auto"/>
        <w:ind w:left="567"/>
        <w:jc w:val="both"/>
        <w:rPr>
          <w:rFonts w:ascii="Times New Roman" w:hAnsi="Times New Roman" w:cs="Times New Roman"/>
          <w:color w:val="000000"/>
        </w:rPr>
      </w:pPr>
    </w:p>
    <w:p w:rsidR="00D9221E" w:rsidRPr="002F7976" w:rsidRDefault="00D9221E" w:rsidP="00D94DEC">
      <w:pPr>
        <w:spacing w:before="100" w:beforeAutospacing="1" w:after="100" w:afterAutospacing="1" w:line="360" w:lineRule="auto"/>
        <w:jc w:val="both"/>
        <w:rPr>
          <w:rFonts w:ascii="Times New Roman" w:hAnsi="Times New Roman" w:cs="Times New Roman"/>
          <w:color w:val="000000"/>
        </w:rPr>
      </w:pPr>
    </w:p>
    <w:p w:rsidR="00D07538" w:rsidRPr="002F7976" w:rsidRDefault="00D07538" w:rsidP="005469FA">
      <w:pPr>
        <w:spacing w:before="100" w:beforeAutospacing="1" w:after="100" w:afterAutospacing="1" w:line="360" w:lineRule="auto"/>
        <w:jc w:val="both"/>
        <w:rPr>
          <w:rFonts w:ascii="Times New Roman" w:hAnsi="Times New Roman" w:cs="Times New Roman"/>
          <w:b/>
          <w:color w:val="000000"/>
        </w:rPr>
      </w:pPr>
      <w:r w:rsidRPr="002F7976">
        <w:rPr>
          <w:rFonts w:ascii="Times New Roman" w:hAnsi="Times New Roman" w:cs="Times New Roman"/>
          <w:b/>
          <w:color w:val="000000"/>
        </w:rPr>
        <w:lastRenderedPageBreak/>
        <w:t xml:space="preserve">Część III </w:t>
      </w:r>
    </w:p>
    <w:p w:rsidR="008C7959" w:rsidRPr="002F7976" w:rsidRDefault="008C7959" w:rsidP="008C7959">
      <w:pPr>
        <w:pStyle w:val="Akapitzlist"/>
        <w:numPr>
          <w:ilvl w:val="0"/>
          <w:numId w:val="38"/>
        </w:numPr>
        <w:spacing w:before="100" w:beforeAutospacing="1" w:after="100" w:afterAutospacing="1"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t>Zarządzanie i wdrażanie.</w:t>
      </w:r>
    </w:p>
    <w:p w:rsidR="008C7959" w:rsidRPr="002F7976" w:rsidRDefault="008C7959" w:rsidP="008C7959">
      <w:pPr>
        <w:pStyle w:val="Akapitzlist"/>
        <w:spacing w:before="100" w:beforeAutospacing="1" w:after="100" w:afterAutospacing="1" w:line="360" w:lineRule="auto"/>
        <w:ind w:left="0" w:firstLine="570"/>
        <w:jc w:val="both"/>
        <w:rPr>
          <w:rFonts w:ascii="Times New Roman" w:hAnsi="Times New Roman" w:cs="Times New Roman"/>
          <w:color w:val="000000"/>
        </w:rPr>
      </w:pPr>
      <w:r w:rsidRPr="002F7976">
        <w:rPr>
          <w:rFonts w:ascii="Times New Roman" w:hAnsi="Times New Roman" w:cs="Times New Roman"/>
          <w:color w:val="000000"/>
        </w:rPr>
        <w:t>Strategia rozwiązywania problemów społecznych będzie realizowana zgodnie z przyjętymi celami strategicznymi i celami operacyjnymi. Istotnym narzędziem wdrażania strategii jest oddziaływanie samorządu gminy Skarżysko Kościelne na lokalne obszary społeczne: obszar informacji, wiedzy i kapitału. Realizacja strategii prowadzona będzie przez instytucje i jednostki pomocy społecznej, a także inne podmioty wspomniane w niniejszej Strategii w zakresie swoich kompetencji.</w:t>
      </w:r>
    </w:p>
    <w:p w:rsidR="008C7959" w:rsidRPr="002F7976" w:rsidRDefault="008C7959" w:rsidP="008C7959">
      <w:pPr>
        <w:pStyle w:val="Akapitzlist"/>
        <w:spacing w:before="100" w:beforeAutospacing="1" w:after="100" w:afterAutospacing="1" w:line="360" w:lineRule="auto"/>
        <w:ind w:left="0" w:firstLine="570"/>
        <w:jc w:val="both"/>
        <w:rPr>
          <w:rFonts w:ascii="Times New Roman" w:hAnsi="Times New Roman" w:cs="Times New Roman"/>
          <w:color w:val="000000"/>
        </w:rPr>
      </w:pPr>
      <w:r w:rsidRPr="002F7976">
        <w:rPr>
          <w:rFonts w:ascii="Times New Roman" w:hAnsi="Times New Roman" w:cs="Times New Roman"/>
          <w:color w:val="000000"/>
        </w:rPr>
        <w:t xml:space="preserve">Realizacja celów strategii rozwiązywania problemów społecznych może być finansowana </w:t>
      </w:r>
      <w:r w:rsidR="00D94DEC">
        <w:rPr>
          <w:rFonts w:ascii="Times New Roman" w:hAnsi="Times New Roman" w:cs="Times New Roman"/>
          <w:color w:val="000000"/>
        </w:rPr>
        <w:br/>
      </w:r>
      <w:r w:rsidRPr="002F7976">
        <w:rPr>
          <w:rFonts w:ascii="Times New Roman" w:hAnsi="Times New Roman" w:cs="Times New Roman"/>
          <w:color w:val="000000"/>
        </w:rPr>
        <w:t>w szczególności ze:</w:t>
      </w:r>
    </w:p>
    <w:p w:rsidR="008C7959" w:rsidRPr="002F7976" w:rsidRDefault="008C7959" w:rsidP="008C7959">
      <w:pPr>
        <w:pStyle w:val="Akapitzlist"/>
        <w:numPr>
          <w:ilvl w:val="0"/>
          <w:numId w:val="32"/>
        </w:num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środków pochodzących z budżetu gminy w zakresie finansowania zadań własnych gminy </w:t>
      </w:r>
      <w:r w:rsidR="00D94DEC">
        <w:rPr>
          <w:rFonts w:ascii="Times New Roman" w:hAnsi="Times New Roman" w:cs="Times New Roman"/>
          <w:color w:val="000000"/>
        </w:rPr>
        <w:br/>
      </w:r>
      <w:r w:rsidRPr="002F7976">
        <w:rPr>
          <w:rFonts w:ascii="Times New Roman" w:hAnsi="Times New Roman" w:cs="Times New Roman"/>
          <w:color w:val="000000"/>
        </w:rPr>
        <w:t>w zakresie pomocy społecznej oraz w innych obszarach ujętych w Strategii,</w:t>
      </w:r>
    </w:p>
    <w:p w:rsidR="008C7959" w:rsidRPr="002F7976" w:rsidRDefault="008C7959" w:rsidP="008C7959">
      <w:pPr>
        <w:pStyle w:val="Akapitzlist"/>
        <w:numPr>
          <w:ilvl w:val="0"/>
          <w:numId w:val="32"/>
        </w:num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środków pochodzących z budżetu państwa na zadania zlecone gminie przez administrację rządową,</w:t>
      </w:r>
    </w:p>
    <w:p w:rsidR="008C7959" w:rsidRPr="002F7976" w:rsidRDefault="008C7959" w:rsidP="008C7959">
      <w:pPr>
        <w:pStyle w:val="Akapitzlist"/>
        <w:numPr>
          <w:ilvl w:val="0"/>
          <w:numId w:val="32"/>
        </w:numPr>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środków budżetu Wojewody,</w:t>
      </w:r>
    </w:p>
    <w:p w:rsidR="008C7959" w:rsidRPr="002F7976" w:rsidRDefault="008C7959" w:rsidP="008C7959">
      <w:pPr>
        <w:pStyle w:val="Akapitzlist"/>
        <w:numPr>
          <w:ilvl w:val="0"/>
          <w:numId w:val="32"/>
        </w:numPr>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środków budżetu korkowego,</w:t>
      </w:r>
    </w:p>
    <w:p w:rsidR="008C7959" w:rsidRPr="002F7976" w:rsidRDefault="008C7959" w:rsidP="008C7959">
      <w:pPr>
        <w:pStyle w:val="Akapitzlist"/>
        <w:numPr>
          <w:ilvl w:val="0"/>
          <w:numId w:val="32"/>
        </w:numPr>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środków finansowych zewnętrznych (programy pomocowe):</w:t>
      </w:r>
    </w:p>
    <w:p w:rsidR="008C7959" w:rsidRPr="002F7976" w:rsidRDefault="008C7959" w:rsidP="008C7959">
      <w:pPr>
        <w:pStyle w:val="Akapitzlist"/>
        <w:spacing w:before="100" w:beforeAutospacing="1" w:after="100" w:afterAutospacing="1" w:line="360" w:lineRule="auto"/>
        <w:ind w:left="567"/>
        <w:jc w:val="both"/>
        <w:rPr>
          <w:rFonts w:ascii="Times New Roman" w:hAnsi="Times New Roman" w:cs="Times New Roman"/>
          <w:color w:val="000000"/>
        </w:rPr>
      </w:pPr>
      <w:r w:rsidRPr="002F7976">
        <w:rPr>
          <w:rFonts w:ascii="Times New Roman" w:hAnsi="Times New Roman" w:cs="Times New Roman"/>
          <w:color w:val="000000"/>
        </w:rPr>
        <w:t>- Projekty Unii Europejskiej.</w:t>
      </w:r>
    </w:p>
    <w:p w:rsidR="008C7959" w:rsidRPr="002F7976" w:rsidRDefault="00073652" w:rsidP="00073652">
      <w:pPr>
        <w:pStyle w:val="Akapitzlist"/>
        <w:spacing w:before="100" w:beforeAutospacing="1" w:after="100" w:afterAutospacing="1"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t>2.</w:t>
      </w:r>
      <w:r w:rsidRPr="002F7976">
        <w:rPr>
          <w:rFonts w:ascii="Times New Roman" w:hAnsi="Times New Roman" w:cs="Times New Roman"/>
          <w:b/>
          <w:color w:val="000000"/>
        </w:rPr>
        <w:tab/>
      </w:r>
      <w:r w:rsidR="00D07538" w:rsidRPr="002F7976">
        <w:rPr>
          <w:rFonts w:ascii="Times New Roman" w:hAnsi="Times New Roman" w:cs="Times New Roman"/>
          <w:b/>
          <w:color w:val="000000"/>
        </w:rPr>
        <w:t>Monitoring i ewaluacja</w:t>
      </w:r>
    </w:p>
    <w:p w:rsidR="005469FA" w:rsidRPr="002F7976" w:rsidRDefault="00D07538" w:rsidP="002455BB">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Skuteczność funkcjonowania przyjętej Strategii zależeć będą </w:t>
      </w:r>
      <w:r w:rsidR="007721E5" w:rsidRPr="002F7976">
        <w:rPr>
          <w:rFonts w:ascii="Times New Roman" w:hAnsi="Times New Roman" w:cs="Times New Roman"/>
          <w:color w:val="000000"/>
        </w:rPr>
        <w:t>od monitoringu i ewa</w:t>
      </w:r>
      <w:r w:rsidRPr="002F7976">
        <w:rPr>
          <w:rFonts w:ascii="Times New Roman" w:hAnsi="Times New Roman" w:cs="Times New Roman"/>
          <w:color w:val="000000"/>
        </w:rPr>
        <w:t>lu</w:t>
      </w:r>
      <w:r w:rsidR="007721E5" w:rsidRPr="002F7976">
        <w:rPr>
          <w:rFonts w:ascii="Times New Roman" w:hAnsi="Times New Roman" w:cs="Times New Roman"/>
          <w:color w:val="000000"/>
        </w:rPr>
        <w:t>a</w:t>
      </w:r>
      <w:r w:rsidRPr="002F7976">
        <w:rPr>
          <w:rFonts w:ascii="Times New Roman" w:hAnsi="Times New Roman" w:cs="Times New Roman"/>
          <w:color w:val="000000"/>
        </w:rPr>
        <w:t xml:space="preserve">cji </w:t>
      </w:r>
      <w:r w:rsidR="00D94DEC">
        <w:rPr>
          <w:rFonts w:ascii="Times New Roman" w:hAnsi="Times New Roman" w:cs="Times New Roman"/>
          <w:color w:val="000000"/>
        </w:rPr>
        <w:br/>
      </w:r>
      <w:r w:rsidRPr="002F7976">
        <w:rPr>
          <w:rFonts w:ascii="Times New Roman" w:hAnsi="Times New Roman" w:cs="Times New Roman"/>
          <w:color w:val="000000"/>
        </w:rPr>
        <w:t>oraz od budowy programów celowych rozwijających przyjęte cele operacyjne.</w:t>
      </w:r>
    </w:p>
    <w:p w:rsidR="007721E5" w:rsidRPr="002F7976" w:rsidRDefault="00D07538" w:rsidP="007721E5">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Monitoring i ewolucja zapisów strategicznych polegają na systematycznej ocenie realizowanych działań oraz modyfikacji kierunków działania w przypadku istotnych zmian społecznych, które mogą pojawiać się poprzez zmianę regulacji prawnych czy też narastanie poszczególnych dolegliwości społecznych. </w:t>
      </w:r>
    </w:p>
    <w:p w:rsidR="007721E5" w:rsidRPr="002F7976" w:rsidRDefault="007721E5" w:rsidP="007721E5">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Ewaluacja służy poprawie jakości, efektywności i spójności pomocy udzielanej w ramach Strategii Rozwi</w:t>
      </w:r>
      <w:r w:rsidR="00D94DEC">
        <w:rPr>
          <w:rFonts w:ascii="Times New Roman" w:hAnsi="Times New Roman" w:cs="Times New Roman"/>
          <w:color w:val="000000"/>
        </w:rPr>
        <w:t xml:space="preserve">ązywania Problemów Społecznych </w:t>
      </w:r>
      <w:r w:rsidRPr="002F7976">
        <w:rPr>
          <w:rFonts w:ascii="Times New Roman" w:hAnsi="Times New Roman" w:cs="Times New Roman"/>
          <w:color w:val="000000"/>
        </w:rPr>
        <w:t>w odniesieniu do poszczególnych grup docelowych pomocy oraz najbardziej dotkliwych problemów.</w:t>
      </w:r>
    </w:p>
    <w:p w:rsidR="007721E5" w:rsidRDefault="0044750B" w:rsidP="007721E5">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Wszystkie wyżej wymienione cele są i będą w dalszym ciągu realizowane, gdyż nie straciły one na aktualności. Podjęte problemy nadal dotykają mieszkańców naszej gminy, a wszystkie </w:t>
      </w:r>
      <w:r w:rsidR="001D460A" w:rsidRPr="002F7976">
        <w:rPr>
          <w:rFonts w:ascii="Times New Roman" w:hAnsi="Times New Roman" w:cs="Times New Roman"/>
          <w:color w:val="000000"/>
        </w:rPr>
        <w:t>realizowane zadania</w:t>
      </w:r>
      <w:r w:rsidRPr="002F7976">
        <w:rPr>
          <w:rFonts w:ascii="Times New Roman" w:hAnsi="Times New Roman" w:cs="Times New Roman"/>
          <w:color w:val="000000"/>
        </w:rPr>
        <w:t xml:space="preserve"> nie są wystarczające i nie można ich zaprzestać z uwagi na stale pogarszającą się sytuację społeczno – ekonomiczną.</w:t>
      </w:r>
      <w:r w:rsidR="00B5739D" w:rsidRPr="002F7976">
        <w:rPr>
          <w:rFonts w:ascii="Times New Roman" w:hAnsi="Times New Roman" w:cs="Times New Roman"/>
          <w:color w:val="000000"/>
        </w:rPr>
        <w:t xml:space="preserve"> </w:t>
      </w:r>
    </w:p>
    <w:p w:rsidR="00A462B9" w:rsidRPr="00A462B9" w:rsidRDefault="00A462B9" w:rsidP="00A462B9">
      <w:pPr>
        <w:spacing w:before="100" w:beforeAutospacing="1" w:after="100" w:afterAutospacing="1" w:line="360" w:lineRule="auto"/>
        <w:jc w:val="both"/>
        <w:rPr>
          <w:rFonts w:ascii="Times New Roman" w:hAnsi="Times New Roman" w:cs="Times New Roman"/>
          <w:b/>
          <w:color w:val="000000"/>
        </w:rPr>
      </w:pPr>
      <w:r w:rsidRPr="00A462B9">
        <w:rPr>
          <w:rFonts w:ascii="Times New Roman" w:hAnsi="Times New Roman" w:cs="Times New Roman"/>
          <w:b/>
          <w:color w:val="000000"/>
        </w:rPr>
        <w:lastRenderedPageBreak/>
        <w:t>3.</w:t>
      </w:r>
      <w:r>
        <w:rPr>
          <w:rFonts w:ascii="Times New Roman" w:hAnsi="Times New Roman" w:cs="Times New Roman"/>
          <w:b/>
          <w:color w:val="000000"/>
        </w:rPr>
        <w:tab/>
      </w:r>
      <w:r w:rsidRPr="00A462B9">
        <w:rPr>
          <w:rFonts w:ascii="Times New Roman" w:hAnsi="Times New Roman" w:cs="Times New Roman"/>
          <w:b/>
          <w:color w:val="000000"/>
        </w:rPr>
        <w:t>Postanowienia końcowe</w:t>
      </w:r>
    </w:p>
    <w:p w:rsidR="00B443C7" w:rsidRPr="002F7976" w:rsidRDefault="00B6395B" w:rsidP="00B6395B">
      <w:pPr>
        <w:pStyle w:val="Akapitzlist"/>
        <w:tabs>
          <w:tab w:val="left" w:pos="0"/>
        </w:tabs>
        <w:spacing w:before="100" w:beforeAutospacing="1" w:after="100" w:afterAutospacing="1" w:line="360" w:lineRule="auto"/>
        <w:ind w:left="0" w:firstLine="570"/>
        <w:jc w:val="both"/>
        <w:rPr>
          <w:rFonts w:ascii="Times New Roman" w:hAnsi="Times New Roman" w:cs="Times New Roman"/>
          <w:color w:val="000000"/>
        </w:rPr>
      </w:pPr>
      <w:r w:rsidRPr="002F7976">
        <w:rPr>
          <w:rFonts w:ascii="Times New Roman" w:hAnsi="Times New Roman" w:cs="Times New Roman"/>
          <w:color w:val="000000"/>
        </w:rPr>
        <w:t>Działania określone w powyższej strategii są zadaniami ogólno</w:t>
      </w:r>
      <w:r w:rsidR="00A462B9">
        <w:rPr>
          <w:rFonts w:ascii="Times New Roman" w:hAnsi="Times New Roman" w:cs="Times New Roman"/>
          <w:color w:val="000000"/>
        </w:rPr>
        <w:t xml:space="preserve"> </w:t>
      </w:r>
      <w:r w:rsidRPr="002F7976">
        <w:rPr>
          <w:rFonts w:ascii="Times New Roman" w:hAnsi="Times New Roman" w:cs="Times New Roman"/>
          <w:color w:val="000000"/>
        </w:rPr>
        <w:t>społecznymi i ważnym elementem polityki społecznej Gminy Skarżysko Kościelne.</w:t>
      </w:r>
    </w:p>
    <w:p w:rsidR="00D07538" w:rsidRPr="002F7976" w:rsidRDefault="00D07538" w:rsidP="00B443C7">
      <w:pPr>
        <w:pStyle w:val="Akapitzlist"/>
        <w:tabs>
          <w:tab w:val="left" w:pos="0"/>
        </w:tabs>
        <w:spacing w:before="100" w:beforeAutospacing="1" w:after="100" w:afterAutospacing="1" w:line="360" w:lineRule="auto"/>
        <w:ind w:left="0" w:firstLine="567"/>
        <w:jc w:val="both"/>
        <w:rPr>
          <w:rFonts w:ascii="Times New Roman" w:hAnsi="Times New Roman" w:cs="Times New Roman"/>
          <w:b/>
          <w:color w:val="000000"/>
        </w:rPr>
      </w:pPr>
      <w:r w:rsidRPr="002F7976">
        <w:rPr>
          <w:rFonts w:ascii="Times New Roman" w:hAnsi="Times New Roman" w:cs="Times New Roman"/>
          <w:color w:val="000000"/>
        </w:rPr>
        <w:t xml:space="preserve">Gminna Strategia Rozwiązywania Problemów Społecznych jest programem wieloletnim. </w:t>
      </w:r>
      <w:r w:rsidR="00B6395B" w:rsidRPr="002F7976">
        <w:rPr>
          <w:rFonts w:ascii="Times New Roman" w:hAnsi="Times New Roman" w:cs="Times New Roman"/>
          <w:color w:val="000000"/>
        </w:rPr>
        <w:t xml:space="preserve">Nakreśla ona długofalowe działania mające na celu umożliwienie osobom i rodzinom przezwyciężenie trudnych sytuacji życiowych, których nie są one w stanie pokonać wykorzystując własne uprawnienia, zasoby i możliwości. </w:t>
      </w:r>
      <w:r w:rsidRPr="002F7976">
        <w:rPr>
          <w:rFonts w:ascii="Times New Roman" w:hAnsi="Times New Roman" w:cs="Times New Roman"/>
          <w:color w:val="000000"/>
        </w:rPr>
        <w:t xml:space="preserve">Stanowi podstawę tworzenia projektów budżetu Gminy w zakresie pomocy społecznej na kolejne lata. Strategia podlegać będzie </w:t>
      </w:r>
      <w:r w:rsidR="005469FA" w:rsidRPr="002F7976">
        <w:rPr>
          <w:rFonts w:ascii="Times New Roman" w:hAnsi="Times New Roman" w:cs="Times New Roman"/>
          <w:color w:val="000000"/>
        </w:rPr>
        <w:t xml:space="preserve">modyfikacji </w:t>
      </w:r>
      <w:r w:rsidRPr="002F7976">
        <w:rPr>
          <w:rFonts w:ascii="Times New Roman" w:hAnsi="Times New Roman" w:cs="Times New Roman"/>
          <w:color w:val="000000"/>
        </w:rPr>
        <w:t>w zależności od zaistniałych potrzeb.</w:t>
      </w:r>
      <w:r w:rsidR="006E7AD9" w:rsidRPr="002F7976">
        <w:rPr>
          <w:rFonts w:ascii="Times New Roman" w:hAnsi="Times New Roman" w:cs="Times New Roman"/>
          <w:color w:val="000000"/>
        </w:rPr>
        <w:t xml:space="preserve"> </w:t>
      </w:r>
    </w:p>
    <w:p w:rsidR="00D07538" w:rsidRPr="002F7976" w:rsidRDefault="006F16D1" w:rsidP="002455BB">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 xml:space="preserve">         </w:t>
      </w:r>
      <w:r w:rsidR="00D07538" w:rsidRPr="002F7976">
        <w:rPr>
          <w:rFonts w:ascii="Times New Roman" w:hAnsi="Times New Roman" w:cs="Times New Roman"/>
          <w:color w:val="000000"/>
        </w:rPr>
        <w:t xml:space="preserve">W dużej części powodzenie zaplanowanych przedsięwzięć zależeć będzie od aktywności </w:t>
      </w:r>
      <w:r w:rsidR="00D94DEC">
        <w:rPr>
          <w:rFonts w:ascii="Times New Roman" w:hAnsi="Times New Roman" w:cs="Times New Roman"/>
          <w:color w:val="000000"/>
        </w:rPr>
        <w:br/>
      </w:r>
      <w:r w:rsidR="00D07538" w:rsidRPr="002F7976">
        <w:rPr>
          <w:rFonts w:ascii="Times New Roman" w:hAnsi="Times New Roman" w:cs="Times New Roman"/>
          <w:color w:val="000000"/>
        </w:rPr>
        <w:t xml:space="preserve">i zmobilizowania szerokiego spektrum osób, organizacji i instytucji oraz od efektywności polityki społecznej i gospodarczej kraju. </w:t>
      </w:r>
      <w:r w:rsidR="00E06AFC" w:rsidRPr="002F7976">
        <w:rPr>
          <w:rFonts w:ascii="Times New Roman" w:hAnsi="Times New Roman" w:cs="Times New Roman"/>
          <w:color w:val="000000"/>
        </w:rPr>
        <w:t xml:space="preserve">Z uwagi na stale zmieniającą się sytuację społeczno – ekonomiczną staje też przed nami coraz więcej celów i zadań do realizacji. </w:t>
      </w:r>
    </w:p>
    <w:p w:rsidR="006E7AD9" w:rsidRPr="002F7976" w:rsidRDefault="002455BB" w:rsidP="002455BB">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 xml:space="preserve">         </w:t>
      </w:r>
      <w:r w:rsidR="00D07538" w:rsidRPr="002F7976">
        <w:rPr>
          <w:rFonts w:ascii="Times New Roman" w:hAnsi="Times New Roman" w:cs="Times New Roman"/>
          <w:color w:val="000000"/>
        </w:rPr>
        <w:t xml:space="preserve">Rozwój zdolności do wykonywania stojących przed nami zadań jest również jednym </w:t>
      </w:r>
      <w:r w:rsidR="00D94DEC">
        <w:rPr>
          <w:rFonts w:ascii="Times New Roman" w:hAnsi="Times New Roman" w:cs="Times New Roman"/>
          <w:color w:val="000000"/>
        </w:rPr>
        <w:br/>
      </w:r>
      <w:r w:rsidR="00D07538" w:rsidRPr="002F7976">
        <w:rPr>
          <w:rFonts w:ascii="Times New Roman" w:hAnsi="Times New Roman" w:cs="Times New Roman"/>
          <w:color w:val="000000"/>
        </w:rPr>
        <w:t>z kluczowych czynników wpływającyc</w:t>
      </w:r>
      <w:r w:rsidR="005469FA" w:rsidRPr="002F7976">
        <w:rPr>
          <w:rFonts w:ascii="Times New Roman" w:hAnsi="Times New Roman" w:cs="Times New Roman"/>
          <w:color w:val="000000"/>
        </w:rPr>
        <w:t xml:space="preserve">h na skuteczność ubiegania się </w:t>
      </w:r>
      <w:r w:rsidR="00D07538" w:rsidRPr="002F7976">
        <w:rPr>
          <w:rFonts w:ascii="Times New Roman" w:hAnsi="Times New Roman" w:cs="Times New Roman"/>
          <w:color w:val="000000"/>
        </w:rPr>
        <w:t>o zewnętrzne środki finansowe niezbędne do real</w:t>
      </w:r>
      <w:r w:rsidR="005469FA" w:rsidRPr="002F7976">
        <w:rPr>
          <w:rFonts w:ascii="Times New Roman" w:hAnsi="Times New Roman" w:cs="Times New Roman"/>
          <w:color w:val="000000"/>
        </w:rPr>
        <w:t xml:space="preserve">izacji części zadań stawianych </w:t>
      </w:r>
      <w:r w:rsidR="00D07538" w:rsidRPr="002F7976">
        <w:rPr>
          <w:rFonts w:ascii="Times New Roman" w:hAnsi="Times New Roman" w:cs="Times New Roman"/>
          <w:color w:val="000000"/>
        </w:rPr>
        <w:t>w dokumencie strategii.</w:t>
      </w:r>
      <w:r w:rsidR="00173F34" w:rsidRPr="002F7976">
        <w:rPr>
          <w:rFonts w:ascii="Times New Roman" w:hAnsi="Times New Roman" w:cs="Times New Roman"/>
          <w:color w:val="000000"/>
        </w:rPr>
        <w:t xml:space="preserve"> </w:t>
      </w:r>
    </w:p>
    <w:p w:rsidR="00EC5141" w:rsidRPr="002F7976" w:rsidRDefault="00EC5141" w:rsidP="00EC5141">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ab/>
        <w:t xml:space="preserve">Aby jednak strategia spełniała oczekiwania konieczne jest pobudzanie instytucji lokalnych </w:t>
      </w:r>
      <w:r w:rsidR="00D94DEC">
        <w:rPr>
          <w:rFonts w:ascii="Times New Roman" w:hAnsi="Times New Roman" w:cs="Times New Roman"/>
          <w:color w:val="000000"/>
        </w:rPr>
        <w:br/>
      </w:r>
      <w:r w:rsidRPr="002F7976">
        <w:rPr>
          <w:rFonts w:ascii="Times New Roman" w:hAnsi="Times New Roman" w:cs="Times New Roman"/>
          <w:color w:val="000000"/>
        </w:rPr>
        <w:t>do aktywności oraz integracji wszystkich środowisk lokalnych.</w:t>
      </w:r>
    </w:p>
    <w:p w:rsidR="006E7AD9" w:rsidRPr="002F7976" w:rsidRDefault="006E7AD9" w:rsidP="006E7AD9">
      <w:pPr>
        <w:tabs>
          <w:tab w:val="left" w:pos="567"/>
        </w:tabs>
        <w:spacing w:before="100" w:beforeAutospacing="1" w:after="100" w:afterAutospacing="1" w:line="360" w:lineRule="auto"/>
        <w:jc w:val="both"/>
        <w:rPr>
          <w:rFonts w:ascii="Times New Roman" w:hAnsi="Times New Roman" w:cs="Times New Roman"/>
          <w:color w:val="000000"/>
        </w:rPr>
      </w:pPr>
    </w:p>
    <w:p w:rsidR="00D07538" w:rsidRPr="002F7976" w:rsidRDefault="00D07538" w:rsidP="00D07538">
      <w:pPr>
        <w:spacing w:before="100" w:beforeAutospacing="1" w:after="100" w:afterAutospacing="1" w:line="360" w:lineRule="auto"/>
        <w:ind w:left="795"/>
        <w:jc w:val="both"/>
        <w:rPr>
          <w:rFonts w:ascii="Times New Roman" w:hAnsi="Times New Roman" w:cs="Times New Roman"/>
          <w:color w:val="000000"/>
        </w:rPr>
      </w:pPr>
      <w:r w:rsidRPr="002F7976">
        <w:rPr>
          <w:rFonts w:ascii="Times New Roman" w:hAnsi="Times New Roman" w:cs="Times New Roman"/>
          <w:color w:val="000000"/>
        </w:rPr>
        <w:t xml:space="preserve">    </w:t>
      </w:r>
    </w:p>
    <w:p w:rsidR="00D07538" w:rsidRPr="002F7976" w:rsidRDefault="00D07538" w:rsidP="00D07538">
      <w:pPr>
        <w:pStyle w:val="NormalnyWeb1"/>
        <w:spacing w:line="360" w:lineRule="auto"/>
        <w:ind w:left="900" w:hanging="900"/>
        <w:jc w:val="both"/>
        <w:rPr>
          <w:b/>
          <w:color w:val="000000"/>
          <w:sz w:val="22"/>
          <w:szCs w:val="22"/>
        </w:rPr>
      </w:pPr>
    </w:p>
    <w:p w:rsidR="00D07538" w:rsidRPr="002F7976" w:rsidRDefault="00D07538" w:rsidP="00D07538">
      <w:pPr>
        <w:spacing w:before="100" w:beforeAutospacing="1" w:after="100" w:afterAutospacing="1" w:line="360" w:lineRule="auto"/>
        <w:ind w:left="720"/>
        <w:jc w:val="both"/>
        <w:rPr>
          <w:rFonts w:ascii="Times New Roman" w:hAnsi="Times New Roman" w:cs="Times New Roman"/>
          <w:color w:val="333300"/>
        </w:rPr>
      </w:pPr>
    </w:p>
    <w:p w:rsidR="0071272C" w:rsidRPr="002F7976" w:rsidRDefault="0071272C" w:rsidP="00DC4487">
      <w:pPr>
        <w:spacing w:line="360" w:lineRule="auto"/>
        <w:jc w:val="both"/>
        <w:rPr>
          <w:rFonts w:ascii="Times New Roman" w:hAnsi="Times New Roman" w:cs="Times New Roman"/>
        </w:rPr>
      </w:pPr>
    </w:p>
    <w:sectPr w:rsidR="0071272C" w:rsidRPr="002F7976" w:rsidSect="00961E1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B4" w:rsidRDefault="009A48B4" w:rsidP="00B8583D">
      <w:pPr>
        <w:spacing w:after="0" w:line="240" w:lineRule="auto"/>
      </w:pPr>
      <w:r>
        <w:separator/>
      </w:r>
    </w:p>
  </w:endnote>
  <w:endnote w:type="continuationSeparator" w:id="0">
    <w:p w:rsidR="009A48B4" w:rsidRDefault="009A48B4" w:rsidP="00B8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B1" w:rsidRDefault="00570E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B1" w:rsidRDefault="00570EB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B1" w:rsidRDefault="00570E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B4" w:rsidRDefault="009A48B4" w:rsidP="00B8583D">
      <w:pPr>
        <w:spacing w:after="0" w:line="240" w:lineRule="auto"/>
      </w:pPr>
      <w:r>
        <w:separator/>
      </w:r>
    </w:p>
  </w:footnote>
  <w:footnote w:type="continuationSeparator" w:id="0">
    <w:p w:rsidR="009A48B4" w:rsidRDefault="009A48B4" w:rsidP="00B85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B1" w:rsidRDefault="00570E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87"/>
      <w:docPartObj>
        <w:docPartGallery w:val="Page Numbers (Top of Page)"/>
        <w:docPartUnique/>
      </w:docPartObj>
    </w:sdtPr>
    <w:sdtEndPr/>
    <w:sdtContent>
      <w:p w:rsidR="00570EB1" w:rsidRDefault="0099410B">
        <w:pPr>
          <w:pStyle w:val="Nagwek"/>
          <w:jc w:val="center"/>
        </w:pPr>
        <w:r>
          <w:fldChar w:fldCharType="begin"/>
        </w:r>
        <w:r>
          <w:instrText xml:space="preserve"> PAGE   \* MERGEFORMAT </w:instrText>
        </w:r>
        <w:r>
          <w:fldChar w:fldCharType="separate"/>
        </w:r>
        <w:r w:rsidR="00635A83">
          <w:rPr>
            <w:noProof/>
          </w:rPr>
          <w:t>1</w:t>
        </w:r>
        <w:r>
          <w:rPr>
            <w:noProof/>
          </w:rPr>
          <w:fldChar w:fldCharType="end"/>
        </w:r>
      </w:p>
    </w:sdtContent>
  </w:sdt>
  <w:p w:rsidR="00570EB1" w:rsidRDefault="00570EB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B1" w:rsidRDefault="00570E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87"/>
    <w:multiLevelType w:val="hybridMultilevel"/>
    <w:tmpl w:val="1A4631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3B72F0F"/>
    <w:multiLevelType w:val="hybridMultilevel"/>
    <w:tmpl w:val="3F3087B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
    <w:nsid w:val="05802DC5"/>
    <w:multiLevelType w:val="hybridMultilevel"/>
    <w:tmpl w:val="C4F6953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141B73"/>
    <w:multiLevelType w:val="multilevel"/>
    <w:tmpl w:val="9D5C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36744"/>
    <w:multiLevelType w:val="hybridMultilevel"/>
    <w:tmpl w:val="3594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7A3E95"/>
    <w:multiLevelType w:val="hybridMultilevel"/>
    <w:tmpl w:val="6496318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129D53CF"/>
    <w:multiLevelType w:val="hybridMultilevel"/>
    <w:tmpl w:val="C5E8FC26"/>
    <w:lvl w:ilvl="0" w:tplc="04150001">
      <w:start w:val="1"/>
      <w:numFmt w:val="bullet"/>
      <w:lvlText w:val=""/>
      <w:lvlJc w:val="left"/>
      <w:pPr>
        <w:tabs>
          <w:tab w:val="num" w:pos="1155"/>
        </w:tabs>
        <w:ind w:left="1155" w:hanging="360"/>
      </w:pPr>
      <w:rPr>
        <w:rFonts w:ascii="Symbol" w:hAnsi="Symbol" w:hint="default"/>
      </w:rPr>
    </w:lvl>
    <w:lvl w:ilvl="1" w:tplc="04150003" w:tentative="1">
      <w:start w:val="1"/>
      <w:numFmt w:val="bullet"/>
      <w:lvlText w:val="o"/>
      <w:lvlJc w:val="left"/>
      <w:pPr>
        <w:tabs>
          <w:tab w:val="num" w:pos="1875"/>
        </w:tabs>
        <w:ind w:left="1875" w:hanging="360"/>
      </w:pPr>
      <w:rPr>
        <w:rFonts w:ascii="Courier New" w:hAnsi="Courier New" w:cs="Courier New" w:hint="default"/>
      </w:rPr>
    </w:lvl>
    <w:lvl w:ilvl="2" w:tplc="04150005" w:tentative="1">
      <w:start w:val="1"/>
      <w:numFmt w:val="bullet"/>
      <w:lvlText w:val=""/>
      <w:lvlJc w:val="left"/>
      <w:pPr>
        <w:tabs>
          <w:tab w:val="num" w:pos="2595"/>
        </w:tabs>
        <w:ind w:left="2595" w:hanging="360"/>
      </w:pPr>
      <w:rPr>
        <w:rFonts w:ascii="Wingdings" w:hAnsi="Wingdings" w:hint="default"/>
      </w:rPr>
    </w:lvl>
    <w:lvl w:ilvl="3" w:tplc="04150001" w:tentative="1">
      <w:start w:val="1"/>
      <w:numFmt w:val="bullet"/>
      <w:lvlText w:val=""/>
      <w:lvlJc w:val="left"/>
      <w:pPr>
        <w:tabs>
          <w:tab w:val="num" w:pos="3315"/>
        </w:tabs>
        <w:ind w:left="3315" w:hanging="360"/>
      </w:pPr>
      <w:rPr>
        <w:rFonts w:ascii="Symbol" w:hAnsi="Symbol" w:hint="default"/>
      </w:rPr>
    </w:lvl>
    <w:lvl w:ilvl="4" w:tplc="04150003" w:tentative="1">
      <w:start w:val="1"/>
      <w:numFmt w:val="bullet"/>
      <w:lvlText w:val="o"/>
      <w:lvlJc w:val="left"/>
      <w:pPr>
        <w:tabs>
          <w:tab w:val="num" w:pos="4035"/>
        </w:tabs>
        <w:ind w:left="4035" w:hanging="360"/>
      </w:pPr>
      <w:rPr>
        <w:rFonts w:ascii="Courier New" w:hAnsi="Courier New" w:cs="Courier New" w:hint="default"/>
      </w:rPr>
    </w:lvl>
    <w:lvl w:ilvl="5" w:tplc="04150005" w:tentative="1">
      <w:start w:val="1"/>
      <w:numFmt w:val="bullet"/>
      <w:lvlText w:val=""/>
      <w:lvlJc w:val="left"/>
      <w:pPr>
        <w:tabs>
          <w:tab w:val="num" w:pos="4755"/>
        </w:tabs>
        <w:ind w:left="4755" w:hanging="360"/>
      </w:pPr>
      <w:rPr>
        <w:rFonts w:ascii="Wingdings" w:hAnsi="Wingdings" w:hint="default"/>
      </w:rPr>
    </w:lvl>
    <w:lvl w:ilvl="6" w:tplc="04150001" w:tentative="1">
      <w:start w:val="1"/>
      <w:numFmt w:val="bullet"/>
      <w:lvlText w:val=""/>
      <w:lvlJc w:val="left"/>
      <w:pPr>
        <w:tabs>
          <w:tab w:val="num" w:pos="5475"/>
        </w:tabs>
        <w:ind w:left="5475" w:hanging="360"/>
      </w:pPr>
      <w:rPr>
        <w:rFonts w:ascii="Symbol" w:hAnsi="Symbol" w:hint="default"/>
      </w:rPr>
    </w:lvl>
    <w:lvl w:ilvl="7" w:tplc="04150003" w:tentative="1">
      <w:start w:val="1"/>
      <w:numFmt w:val="bullet"/>
      <w:lvlText w:val="o"/>
      <w:lvlJc w:val="left"/>
      <w:pPr>
        <w:tabs>
          <w:tab w:val="num" w:pos="6195"/>
        </w:tabs>
        <w:ind w:left="6195" w:hanging="360"/>
      </w:pPr>
      <w:rPr>
        <w:rFonts w:ascii="Courier New" w:hAnsi="Courier New" w:cs="Courier New" w:hint="default"/>
      </w:rPr>
    </w:lvl>
    <w:lvl w:ilvl="8" w:tplc="04150005" w:tentative="1">
      <w:start w:val="1"/>
      <w:numFmt w:val="bullet"/>
      <w:lvlText w:val=""/>
      <w:lvlJc w:val="left"/>
      <w:pPr>
        <w:tabs>
          <w:tab w:val="num" w:pos="6915"/>
        </w:tabs>
        <w:ind w:left="6915" w:hanging="360"/>
      </w:pPr>
      <w:rPr>
        <w:rFonts w:ascii="Wingdings" w:hAnsi="Wingdings" w:hint="default"/>
      </w:rPr>
    </w:lvl>
  </w:abstractNum>
  <w:abstractNum w:abstractNumId="7">
    <w:nsid w:val="13E16272"/>
    <w:multiLevelType w:val="multilevel"/>
    <w:tmpl w:val="1854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2A4FE7"/>
    <w:multiLevelType w:val="multilevel"/>
    <w:tmpl w:val="28F496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A875E29"/>
    <w:multiLevelType w:val="hybridMultilevel"/>
    <w:tmpl w:val="82600AA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1BB2228F"/>
    <w:multiLevelType w:val="multilevel"/>
    <w:tmpl w:val="10969AD8"/>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1BD43B0E"/>
    <w:multiLevelType w:val="multilevel"/>
    <w:tmpl w:val="236673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FFE13BA"/>
    <w:multiLevelType w:val="hybridMultilevel"/>
    <w:tmpl w:val="9E8A84B8"/>
    <w:lvl w:ilvl="0" w:tplc="04150001">
      <w:start w:val="1"/>
      <w:numFmt w:val="bullet"/>
      <w:lvlText w:val=""/>
      <w:lvlJc w:val="left"/>
      <w:pPr>
        <w:tabs>
          <w:tab w:val="num" w:pos="1320"/>
        </w:tabs>
        <w:ind w:left="1320" w:hanging="360"/>
      </w:pPr>
      <w:rPr>
        <w:rFonts w:ascii="Symbol" w:hAnsi="Symbol" w:hint="default"/>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3">
    <w:nsid w:val="261415C0"/>
    <w:multiLevelType w:val="multilevel"/>
    <w:tmpl w:val="160E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42DD2"/>
    <w:multiLevelType w:val="hybridMultilevel"/>
    <w:tmpl w:val="1A98BDB4"/>
    <w:lvl w:ilvl="0" w:tplc="04150001">
      <w:start w:val="1"/>
      <w:numFmt w:val="bullet"/>
      <w:lvlText w:val=""/>
      <w:lvlJc w:val="left"/>
      <w:pPr>
        <w:tabs>
          <w:tab w:val="num" w:pos="1335"/>
        </w:tabs>
        <w:ind w:left="1335" w:hanging="360"/>
      </w:pPr>
      <w:rPr>
        <w:rFonts w:ascii="Symbol" w:hAnsi="Symbol" w:hint="default"/>
      </w:rPr>
    </w:lvl>
    <w:lvl w:ilvl="1" w:tplc="04150003" w:tentative="1">
      <w:start w:val="1"/>
      <w:numFmt w:val="bullet"/>
      <w:lvlText w:val="o"/>
      <w:lvlJc w:val="left"/>
      <w:pPr>
        <w:tabs>
          <w:tab w:val="num" w:pos="2055"/>
        </w:tabs>
        <w:ind w:left="2055" w:hanging="360"/>
      </w:pPr>
      <w:rPr>
        <w:rFonts w:ascii="Courier New" w:hAnsi="Courier New" w:cs="Courier New" w:hint="default"/>
      </w:rPr>
    </w:lvl>
    <w:lvl w:ilvl="2" w:tplc="04150005" w:tentative="1">
      <w:start w:val="1"/>
      <w:numFmt w:val="bullet"/>
      <w:lvlText w:val=""/>
      <w:lvlJc w:val="left"/>
      <w:pPr>
        <w:tabs>
          <w:tab w:val="num" w:pos="2775"/>
        </w:tabs>
        <w:ind w:left="2775" w:hanging="360"/>
      </w:pPr>
      <w:rPr>
        <w:rFonts w:ascii="Wingdings" w:hAnsi="Wingdings" w:hint="default"/>
      </w:rPr>
    </w:lvl>
    <w:lvl w:ilvl="3" w:tplc="04150001" w:tentative="1">
      <w:start w:val="1"/>
      <w:numFmt w:val="bullet"/>
      <w:lvlText w:val=""/>
      <w:lvlJc w:val="left"/>
      <w:pPr>
        <w:tabs>
          <w:tab w:val="num" w:pos="3495"/>
        </w:tabs>
        <w:ind w:left="3495" w:hanging="360"/>
      </w:pPr>
      <w:rPr>
        <w:rFonts w:ascii="Symbol" w:hAnsi="Symbol" w:hint="default"/>
      </w:rPr>
    </w:lvl>
    <w:lvl w:ilvl="4" w:tplc="04150003" w:tentative="1">
      <w:start w:val="1"/>
      <w:numFmt w:val="bullet"/>
      <w:lvlText w:val="o"/>
      <w:lvlJc w:val="left"/>
      <w:pPr>
        <w:tabs>
          <w:tab w:val="num" w:pos="4215"/>
        </w:tabs>
        <w:ind w:left="4215" w:hanging="360"/>
      </w:pPr>
      <w:rPr>
        <w:rFonts w:ascii="Courier New" w:hAnsi="Courier New" w:cs="Courier New" w:hint="default"/>
      </w:rPr>
    </w:lvl>
    <w:lvl w:ilvl="5" w:tplc="04150005" w:tentative="1">
      <w:start w:val="1"/>
      <w:numFmt w:val="bullet"/>
      <w:lvlText w:val=""/>
      <w:lvlJc w:val="left"/>
      <w:pPr>
        <w:tabs>
          <w:tab w:val="num" w:pos="4935"/>
        </w:tabs>
        <w:ind w:left="4935" w:hanging="360"/>
      </w:pPr>
      <w:rPr>
        <w:rFonts w:ascii="Wingdings" w:hAnsi="Wingdings" w:hint="default"/>
      </w:rPr>
    </w:lvl>
    <w:lvl w:ilvl="6" w:tplc="04150001" w:tentative="1">
      <w:start w:val="1"/>
      <w:numFmt w:val="bullet"/>
      <w:lvlText w:val=""/>
      <w:lvlJc w:val="left"/>
      <w:pPr>
        <w:tabs>
          <w:tab w:val="num" w:pos="5655"/>
        </w:tabs>
        <w:ind w:left="5655" w:hanging="360"/>
      </w:pPr>
      <w:rPr>
        <w:rFonts w:ascii="Symbol" w:hAnsi="Symbol" w:hint="default"/>
      </w:rPr>
    </w:lvl>
    <w:lvl w:ilvl="7" w:tplc="04150003" w:tentative="1">
      <w:start w:val="1"/>
      <w:numFmt w:val="bullet"/>
      <w:lvlText w:val="o"/>
      <w:lvlJc w:val="left"/>
      <w:pPr>
        <w:tabs>
          <w:tab w:val="num" w:pos="6375"/>
        </w:tabs>
        <w:ind w:left="6375" w:hanging="360"/>
      </w:pPr>
      <w:rPr>
        <w:rFonts w:ascii="Courier New" w:hAnsi="Courier New" w:cs="Courier New" w:hint="default"/>
      </w:rPr>
    </w:lvl>
    <w:lvl w:ilvl="8" w:tplc="04150005" w:tentative="1">
      <w:start w:val="1"/>
      <w:numFmt w:val="bullet"/>
      <w:lvlText w:val=""/>
      <w:lvlJc w:val="left"/>
      <w:pPr>
        <w:tabs>
          <w:tab w:val="num" w:pos="7095"/>
        </w:tabs>
        <w:ind w:left="7095" w:hanging="360"/>
      </w:pPr>
      <w:rPr>
        <w:rFonts w:ascii="Wingdings" w:hAnsi="Wingdings" w:hint="default"/>
      </w:rPr>
    </w:lvl>
  </w:abstractNum>
  <w:abstractNum w:abstractNumId="15">
    <w:nsid w:val="296E2828"/>
    <w:multiLevelType w:val="hybridMultilevel"/>
    <w:tmpl w:val="6D0CF25E"/>
    <w:lvl w:ilvl="0" w:tplc="5708592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6">
    <w:nsid w:val="2C49205B"/>
    <w:multiLevelType w:val="hybridMultilevel"/>
    <w:tmpl w:val="1F729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34D3D"/>
    <w:multiLevelType w:val="hybridMultilevel"/>
    <w:tmpl w:val="B6E4F8D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34D05201"/>
    <w:multiLevelType w:val="multilevel"/>
    <w:tmpl w:val="7CD6AA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9">
    <w:nsid w:val="35693D4A"/>
    <w:multiLevelType w:val="multilevel"/>
    <w:tmpl w:val="2624A572"/>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945"/>
        </w:tabs>
        <w:ind w:left="945" w:hanging="51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3AE3501C"/>
    <w:multiLevelType w:val="hybridMultilevel"/>
    <w:tmpl w:val="0B2CD10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42B43534"/>
    <w:multiLevelType w:val="multilevel"/>
    <w:tmpl w:val="66C2B1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2D11746"/>
    <w:multiLevelType w:val="hybridMultilevel"/>
    <w:tmpl w:val="6AD4D93E"/>
    <w:lvl w:ilvl="0" w:tplc="07CA3610">
      <w:start w:val="1"/>
      <w:numFmt w:val="decimal"/>
      <w:lvlText w:val="%1."/>
      <w:lvlJc w:val="left"/>
      <w:pPr>
        <w:tabs>
          <w:tab w:val="num" w:pos="765"/>
        </w:tabs>
        <w:ind w:left="765" w:hanging="39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23">
    <w:nsid w:val="468117EF"/>
    <w:multiLevelType w:val="hybridMultilevel"/>
    <w:tmpl w:val="FD5C4B6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4C24365E"/>
    <w:multiLevelType w:val="multilevel"/>
    <w:tmpl w:val="93D4BCB6"/>
    <w:lvl w:ilvl="0">
      <w:start w:val="3"/>
      <w:numFmt w:val="decimal"/>
      <w:lvlText w:val="%1."/>
      <w:lvlJc w:val="left"/>
      <w:pPr>
        <w:tabs>
          <w:tab w:val="num" w:pos="630"/>
        </w:tabs>
        <w:ind w:left="630" w:hanging="630"/>
      </w:pPr>
      <w:rPr>
        <w:rFonts w:hint="default"/>
        <w:b/>
        <w:sz w:val="32"/>
      </w:rPr>
    </w:lvl>
    <w:lvl w:ilvl="1">
      <w:start w:val="1"/>
      <w:numFmt w:val="decimal"/>
      <w:lvlText w:val="%1.%2."/>
      <w:lvlJc w:val="left"/>
      <w:pPr>
        <w:tabs>
          <w:tab w:val="num" w:pos="1350"/>
        </w:tabs>
        <w:ind w:left="1350" w:hanging="720"/>
      </w:pPr>
      <w:rPr>
        <w:rFonts w:hint="default"/>
        <w:b/>
        <w:sz w:val="22"/>
        <w:szCs w:val="22"/>
      </w:rPr>
    </w:lvl>
    <w:lvl w:ilvl="2">
      <w:start w:val="1"/>
      <w:numFmt w:val="decimal"/>
      <w:lvlText w:val="%1.%2.%3."/>
      <w:lvlJc w:val="left"/>
      <w:pPr>
        <w:tabs>
          <w:tab w:val="num" w:pos="1980"/>
        </w:tabs>
        <w:ind w:left="1980" w:hanging="720"/>
      </w:pPr>
      <w:rPr>
        <w:rFonts w:hint="default"/>
        <w:b/>
        <w:sz w:val="22"/>
        <w:szCs w:val="22"/>
      </w:rPr>
    </w:lvl>
    <w:lvl w:ilvl="3">
      <w:start w:val="1"/>
      <w:numFmt w:val="decimal"/>
      <w:lvlText w:val="%1.%2.%3.%4."/>
      <w:lvlJc w:val="left"/>
      <w:pPr>
        <w:tabs>
          <w:tab w:val="num" w:pos="2970"/>
        </w:tabs>
        <w:ind w:left="2970" w:hanging="1080"/>
      </w:pPr>
      <w:rPr>
        <w:rFonts w:hint="default"/>
        <w:b/>
        <w:sz w:val="32"/>
      </w:rPr>
    </w:lvl>
    <w:lvl w:ilvl="4">
      <w:start w:val="1"/>
      <w:numFmt w:val="decimal"/>
      <w:lvlText w:val="%1.%2.%3.%4.%5."/>
      <w:lvlJc w:val="left"/>
      <w:pPr>
        <w:tabs>
          <w:tab w:val="num" w:pos="3600"/>
        </w:tabs>
        <w:ind w:left="3600" w:hanging="1080"/>
      </w:pPr>
      <w:rPr>
        <w:rFonts w:hint="default"/>
        <w:b/>
        <w:sz w:val="32"/>
      </w:rPr>
    </w:lvl>
    <w:lvl w:ilvl="5">
      <w:start w:val="1"/>
      <w:numFmt w:val="decimal"/>
      <w:lvlText w:val="%1.%2.%3.%4.%5.%6."/>
      <w:lvlJc w:val="left"/>
      <w:pPr>
        <w:tabs>
          <w:tab w:val="num" w:pos="4590"/>
        </w:tabs>
        <w:ind w:left="4590" w:hanging="1440"/>
      </w:pPr>
      <w:rPr>
        <w:rFonts w:hint="default"/>
        <w:b/>
        <w:sz w:val="32"/>
      </w:rPr>
    </w:lvl>
    <w:lvl w:ilvl="6">
      <w:start w:val="1"/>
      <w:numFmt w:val="decimal"/>
      <w:lvlText w:val="%1.%2.%3.%4.%5.%6.%7."/>
      <w:lvlJc w:val="left"/>
      <w:pPr>
        <w:tabs>
          <w:tab w:val="num" w:pos="5220"/>
        </w:tabs>
        <w:ind w:left="5220" w:hanging="1440"/>
      </w:pPr>
      <w:rPr>
        <w:rFonts w:hint="default"/>
        <w:b/>
        <w:sz w:val="32"/>
      </w:rPr>
    </w:lvl>
    <w:lvl w:ilvl="7">
      <w:start w:val="1"/>
      <w:numFmt w:val="decimal"/>
      <w:lvlText w:val="%1.%2.%3.%4.%5.%6.%7.%8."/>
      <w:lvlJc w:val="left"/>
      <w:pPr>
        <w:tabs>
          <w:tab w:val="num" w:pos="6210"/>
        </w:tabs>
        <w:ind w:left="6210" w:hanging="1800"/>
      </w:pPr>
      <w:rPr>
        <w:rFonts w:hint="default"/>
        <w:b/>
        <w:sz w:val="32"/>
      </w:rPr>
    </w:lvl>
    <w:lvl w:ilvl="8">
      <w:start w:val="1"/>
      <w:numFmt w:val="decimal"/>
      <w:lvlText w:val="%1.%2.%3.%4.%5.%6.%7.%8.%9."/>
      <w:lvlJc w:val="left"/>
      <w:pPr>
        <w:tabs>
          <w:tab w:val="num" w:pos="6840"/>
        </w:tabs>
        <w:ind w:left="6840" w:hanging="1800"/>
      </w:pPr>
      <w:rPr>
        <w:rFonts w:hint="default"/>
        <w:b/>
        <w:sz w:val="32"/>
      </w:rPr>
    </w:lvl>
  </w:abstractNum>
  <w:abstractNum w:abstractNumId="25">
    <w:nsid w:val="521A6E03"/>
    <w:multiLevelType w:val="multilevel"/>
    <w:tmpl w:val="8E42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636FB5"/>
    <w:multiLevelType w:val="hybridMultilevel"/>
    <w:tmpl w:val="9EA00698"/>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7">
    <w:nsid w:val="549C1B1D"/>
    <w:multiLevelType w:val="hybridMultilevel"/>
    <w:tmpl w:val="747406A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nsid w:val="57FF2014"/>
    <w:multiLevelType w:val="multilevel"/>
    <w:tmpl w:val="6DC0CA14"/>
    <w:lvl w:ilvl="0">
      <w:start w:val="1"/>
      <w:numFmt w:val="decimal"/>
      <w:lvlText w:val="%1."/>
      <w:lvlJc w:val="left"/>
      <w:pPr>
        <w:tabs>
          <w:tab w:val="num" w:pos="765"/>
        </w:tabs>
        <w:ind w:left="765" w:hanging="390"/>
      </w:pPr>
      <w:rPr>
        <w:rFonts w:hint="default"/>
      </w:rPr>
    </w:lvl>
    <w:lvl w:ilvl="1">
      <w:start w:val="1"/>
      <w:numFmt w:val="decimal"/>
      <w:isLgl/>
      <w:lvlText w:val="%1.%2"/>
      <w:lvlJc w:val="left"/>
      <w:pPr>
        <w:tabs>
          <w:tab w:val="num" w:pos="1080"/>
        </w:tabs>
        <w:ind w:left="1080" w:hanging="705"/>
      </w:pPr>
      <w:rPr>
        <w:rFonts w:hint="default"/>
      </w:rPr>
    </w:lvl>
    <w:lvl w:ilvl="2">
      <w:start w:val="1"/>
      <w:numFmt w:val="decimal"/>
      <w:isLgl/>
      <w:lvlText w:val="%1.%2.%3"/>
      <w:lvlJc w:val="left"/>
      <w:pPr>
        <w:tabs>
          <w:tab w:val="num" w:pos="1095"/>
        </w:tabs>
        <w:ind w:left="1095" w:hanging="720"/>
      </w:pPr>
      <w:rPr>
        <w:rFonts w:hint="default"/>
      </w:rPr>
    </w:lvl>
    <w:lvl w:ilvl="3">
      <w:start w:val="1"/>
      <w:numFmt w:val="decimal"/>
      <w:isLgl/>
      <w:lvlText w:val="%1.%2.%3.%4"/>
      <w:lvlJc w:val="left"/>
      <w:pPr>
        <w:tabs>
          <w:tab w:val="num" w:pos="1095"/>
        </w:tabs>
        <w:ind w:left="1095" w:hanging="720"/>
      </w:pPr>
      <w:rPr>
        <w:rFonts w:hint="default"/>
      </w:rPr>
    </w:lvl>
    <w:lvl w:ilvl="4">
      <w:start w:val="1"/>
      <w:numFmt w:val="decimal"/>
      <w:isLgl/>
      <w:lvlText w:val="%1.%2.%3.%4.%5"/>
      <w:lvlJc w:val="left"/>
      <w:pPr>
        <w:tabs>
          <w:tab w:val="num" w:pos="1455"/>
        </w:tabs>
        <w:ind w:left="1455"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1815"/>
        </w:tabs>
        <w:ind w:left="1815" w:hanging="1440"/>
      </w:pPr>
      <w:rPr>
        <w:rFonts w:hint="default"/>
      </w:rPr>
    </w:lvl>
    <w:lvl w:ilvl="7">
      <w:start w:val="1"/>
      <w:numFmt w:val="decimal"/>
      <w:isLgl/>
      <w:lvlText w:val="%1.%2.%3.%4.%5.%6.%7.%8"/>
      <w:lvlJc w:val="left"/>
      <w:pPr>
        <w:tabs>
          <w:tab w:val="num" w:pos="2175"/>
        </w:tabs>
        <w:ind w:left="2175" w:hanging="1800"/>
      </w:pPr>
      <w:rPr>
        <w:rFonts w:hint="default"/>
      </w:rPr>
    </w:lvl>
    <w:lvl w:ilvl="8">
      <w:start w:val="1"/>
      <w:numFmt w:val="decimal"/>
      <w:isLgl/>
      <w:lvlText w:val="%1.%2.%3.%4.%5.%6.%7.%8.%9"/>
      <w:lvlJc w:val="left"/>
      <w:pPr>
        <w:tabs>
          <w:tab w:val="num" w:pos="2175"/>
        </w:tabs>
        <w:ind w:left="2175" w:hanging="1800"/>
      </w:pPr>
      <w:rPr>
        <w:rFonts w:hint="default"/>
      </w:rPr>
    </w:lvl>
  </w:abstractNum>
  <w:abstractNum w:abstractNumId="29">
    <w:nsid w:val="5B4E1757"/>
    <w:multiLevelType w:val="hybridMultilevel"/>
    <w:tmpl w:val="329AAF20"/>
    <w:lvl w:ilvl="0" w:tplc="7D302606">
      <w:start w:val="1"/>
      <w:numFmt w:val="decimal"/>
      <w:lvlText w:val="%1."/>
      <w:lvlJc w:val="left"/>
      <w:pPr>
        <w:tabs>
          <w:tab w:val="num" w:pos="8271"/>
        </w:tabs>
        <w:ind w:left="8271" w:hanging="360"/>
      </w:pPr>
      <w:rPr>
        <w:rFonts w:hint="default"/>
      </w:rPr>
    </w:lvl>
    <w:lvl w:ilvl="1" w:tplc="04150019" w:tentative="1">
      <w:start w:val="1"/>
      <w:numFmt w:val="lowerLetter"/>
      <w:lvlText w:val="%2."/>
      <w:lvlJc w:val="left"/>
      <w:pPr>
        <w:tabs>
          <w:tab w:val="num" w:pos="8991"/>
        </w:tabs>
        <w:ind w:left="8991" w:hanging="360"/>
      </w:pPr>
    </w:lvl>
    <w:lvl w:ilvl="2" w:tplc="0415001B" w:tentative="1">
      <w:start w:val="1"/>
      <w:numFmt w:val="lowerRoman"/>
      <w:lvlText w:val="%3."/>
      <w:lvlJc w:val="right"/>
      <w:pPr>
        <w:tabs>
          <w:tab w:val="num" w:pos="9711"/>
        </w:tabs>
        <w:ind w:left="9711" w:hanging="180"/>
      </w:pPr>
    </w:lvl>
    <w:lvl w:ilvl="3" w:tplc="0415000F" w:tentative="1">
      <w:start w:val="1"/>
      <w:numFmt w:val="decimal"/>
      <w:lvlText w:val="%4."/>
      <w:lvlJc w:val="left"/>
      <w:pPr>
        <w:tabs>
          <w:tab w:val="num" w:pos="10431"/>
        </w:tabs>
        <w:ind w:left="10431" w:hanging="360"/>
      </w:pPr>
    </w:lvl>
    <w:lvl w:ilvl="4" w:tplc="04150019" w:tentative="1">
      <w:start w:val="1"/>
      <w:numFmt w:val="lowerLetter"/>
      <w:lvlText w:val="%5."/>
      <w:lvlJc w:val="left"/>
      <w:pPr>
        <w:tabs>
          <w:tab w:val="num" w:pos="11151"/>
        </w:tabs>
        <w:ind w:left="11151" w:hanging="360"/>
      </w:pPr>
    </w:lvl>
    <w:lvl w:ilvl="5" w:tplc="0415001B" w:tentative="1">
      <w:start w:val="1"/>
      <w:numFmt w:val="lowerRoman"/>
      <w:lvlText w:val="%6."/>
      <w:lvlJc w:val="right"/>
      <w:pPr>
        <w:tabs>
          <w:tab w:val="num" w:pos="11871"/>
        </w:tabs>
        <w:ind w:left="11871" w:hanging="180"/>
      </w:pPr>
    </w:lvl>
    <w:lvl w:ilvl="6" w:tplc="0415000F" w:tentative="1">
      <w:start w:val="1"/>
      <w:numFmt w:val="decimal"/>
      <w:lvlText w:val="%7."/>
      <w:lvlJc w:val="left"/>
      <w:pPr>
        <w:tabs>
          <w:tab w:val="num" w:pos="12591"/>
        </w:tabs>
        <w:ind w:left="12591" w:hanging="360"/>
      </w:pPr>
    </w:lvl>
    <w:lvl w:ilvl="7" w:tplc="04150019" w:tentative="1">
      <w:start w:val="1"/>
      <w:numFmt w:val="lowerLetter"/>
      <w:lvlText w:val="%8."/>
      <w:lvlJc w:val="left"/>
      <w:pPr>
        <w:tabs>
          <w:tab w:val="num" w:pos="13311"/>
        </w:tabs>
        <w:ind w:left="13311" w:hanging="360"/>
      </w:pPr>
    </w:lvl>
    <w:lvl w:ilvl="8" w:tplc="0415001B" w:tentative="1">
      <w:start w:val="1"/>
      <w:numFmt w:val="lowerRoman"/>
      <w:lvlText w:val="%9."/>
      <w:lvlJc w:val="right"/>
      <w:pPr>
        <w:tabs>
          <w:tab w:val="num" w:pos="14031"/>
        </w:tabs>
        <w:ind w:left="14031" w:hanging="180"/>
      </w:pPr>
    </w:lvl>
  </w:abstractNum>
  <w:abstractNum w:abstractNumId="30">
    <w:nsid w:val="5DF8398C"/>
    <w:multiLevelType w:val="hybridMultilevel"/>
    <w:tmpl w:val="DE0AA4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1">
    <w:nsid w:val="60654178"/>
    <w:multiLevelType w:val="multilevel"/>
    <w:tmpl w:val="39640A4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080"/>
        </w:tabs>
        <w:ind w:left="1080" w:hanging="720"/>
      </w:pPr>
      <w:rPr>
        <w:rFonts w:hint="default"/>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63A16728"/>
    <w:multiLevelType w:val="hybridMultilevel"/>
    <w:tmpl w:val="B086B9D6"/>
    <w:lvl w:ilvl="0" w:tplc="AF969B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7B66BDD"/>
    <w:multiLevelType w:val="hybridMultilevel"/>
    <w:tmpl w:val="F3C46EC0"/>
    <w:lvl w:ilvl="0" w:tplc="F9A01AE4">
      <w:start w:val="1"/>
      <w:numFmt w:val="decimal"/>
      <w:lvlText w:val="%1."/>
      <w:lvlJc w:val="left"/>
      <w:pPr>
        <w:tabs>
          <w:tab w:val="num" w:pos="1005"/>
        </w:tabs>
        <w:ind w:left="1005" w:hanging="375"/>
      </w:pPr>
      <w:rPr>
        <w:rFonts w:hint="default"/>
      </w:rPr>
    </w:lvl>
    <w:lvl w:ilvl="1" w:tplc="04150019" w:tentative="1">
      <w:start w:val="1"/>
      <w:numFmt w:val="lowerLetter"/>
      <w:lvlText w:val="%2."/>
      <w:lvlJc w:val="left"/>
      <w:pPr>
        <w:tabs>
          <w:tab w:val="num" w:pos="1710"/>
        </w:tabs>
        <w:ind w:left="1710" w:hanging="360"/>
      </w:p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34">
    <w:nsid w:val="688E616D"/>
    <w:multiLevelType w:val="hybridMultilevel"/>
    <w:tmpl w:val="88466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9A90AC0"/>
    <w:multiLevelType w:val="multilevel"/>
    <w:tmpl w:val="49DE1B90"/>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EF12FB2"/>
    <w:multiLevelType w:val="multilevel"/>
    <w:tmpl w:val="28F496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FD25DE0"/>
    <w:multiLevelType w:val="multilevel"/>
    <w:tmpl w:val="28F496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5"/>
  </w:num>
  <w:num w:numId="2">
    <w:abstractNumId w:val="11"/>
  </w:num>
  <w:num w:numId="3">
    <w:abstractNumId w:val="29"/>
  </w:num>
  <w:num w:numId="4">
    <w:abstractNumId w:val="1"/>
  </w:num>
  <w:num w:numId="5">
    <w:abstractNumId w:val="33"/>
  </w:num>
  <w:num w:numId="6">
    <w:abstractNumId w:val="8"/>
  </w:num>
  <w:num w:numId="7">
    <w:abstractNumId w:val="36"/>
  </w:num>
  <w:num w:numId="8">
    <w:abstractNumId w:val="37"/>
  </w:num>
  <w:num w:numId="9">
    <w:abstractNumId w:val="14"/>
  </w:num>
  <w:num w:numId="10">
    <w:abstractNumId w:val="10"/>
  </w:num>
  <w:num w:numId="11">
    <w:abstractNumId w:val="3"/>
  </w:num>
  <w:num w:numId="12">
    <w:abstractNumId w:val="35"/>
  </w:num>
  <w:num w:numId="13">
    <w:abstractNumId w:val="7"/>
  </w:num>
  <w:num w:numId="14">
    <w:abstractNumId w:val="24"/>
  </w:num>
  <w:num w:numId="15">
    <w:abstractNumId w:val="0"/>
  </w:num>
  <w:num w:numId="16">
    <w:abstractNumId w:val="5"/>
  </w:num>
  <w:num w:numId="17">
    <w:abstractNumId w:val="9"/>
  </w:num>
  <w:num w:numId="18">
    <w:abstractNumId w:val="23"/>
  </w:num>
  <w:num w:numId="19">
    <w:abstractNumId w:val="25"/>
  </w:num>
  <w:num w:numId="20">
    <w:abstractNumId w:val="13"/>
  </w:num>
  <w:num w:numId="21">
    <w:abstractNumId w:val="18"/>
  </w:num>
  <w:num w:numId="22">
    <w:abstractNumId w:val="20"/>
  </w:num>
  <w:num w:numId="23">
    <w:abstractNumId w:val="30"/>
  </w:num>
  <w:num w:numId="24">
    <w:abstractNumId w:val="31"/>
  </w:num>
  <w:num w:numId="25">
    <w:abstractNumId w:val="17"/>
  </w:num>
  <w:num w:numId="26">
    <w:abstractNumId w:val="12"/>
  </w:num>
  <w:num w:numId="27">
    <w:abstractNumId w:val="19"/>
  </w:num>
  <w:num w:numId="28">
    <w:abstractNumId w:val="6"/>
  </w:num>
  <w:num w:numId="29">
    <w:abstractNumId w:val="27"/>
  </w:num>
  <w:num w:numId="30">
    <w:abstractNumId w:val="34"/>
  </w:num>
  <w:num w:numId="31">
    <w:abstractNumId w:val="4"/>
  </w:num>
  <w:num w:numId="32">
    <w:abstractNumId w:val="26"/>
  </w:num>
  <w:num w:numId="33">
    <w:abstractNumId w:val="21"/>
  </w:num>
  <w:num w:numId="34">
    <w:abstractNumId w:val="28"/>
  </w:num>
  <w:num w:numId="35">
    <w:abstractNumId w:val="22"/>
  </w:num>
  <w:num w:numId="36">
    <w:abstractNumId w:val="32"/>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0902"/>
    <w:rsid w:val="000162FA"/>
    <w:rsid w:val="000219D5"/>
    <w:rsid w:val="0003013E"/>
    <w:rsid w:val="000327C0"/>
    <w:rsid w:val="00044FB8"/>
    <w:rsid w:val="00047DE0"/>
    <w:rsid w:val="00050902"/>
    <w:rsid w:val="0005614B"/>
    <w:rsid w:val="00073652"/>
    <w:rsid w:val="000848D2"/>
    <w:rsid w:val="00092B50"/>
    <w:rsid w:val="001260BD"/>
    <w:rsid w:val="00155A59"/>
    <w:rsid w:val="00173F34"/>
    <w:rsid w:val="001C505D"/>
    <w:rsid w:val="001D460A"/>
    <w:rsid w:val="001F325C"/>
    <w:rsid w:val="00231659"/>
    <w:rsid w:val="00233888"/>
    <w:rsid w:val="00240FC1"/>
    <w:rsid w:val="002455BB"/>
    <w:rsid w:val="00284E5D"/>
    <w:rsid w:val="00293E94"/>
    <w:rsid w:val="002A07E7"/>
    <w:rsid w:val="002C7519"/>
    <w:rsid w:val="002E6376"/>
    <w:rsid w:val="002F7976"/>
    <w:rsid w:val="00306B4D"/>
    <w:rsid w:val="00307439"/>
    <w:rsid w:val="003358BC"/>
    <w:rsid w:val="00384C5C"/>
    <w:rsid w:val="003930EA"/>
    <w:rsid w:val="003A28C9"/>
    <w:rsid w:val="003B7FE4"/>
    <w:rsid w:val="003E4793"/>
    <w:rsid w:val="003E57B7"/>
    <w:rsid w:val="003F4630"/>
    <w:rsid w:val="00427836"/>
    <w:rsid w:val="0043619F"/>
    <w:rsid w:val="0044750B"/>
    <w:rsid w:val="00474606"/>
    <w:rsid w:val="004C2BA9"/>
    <w:rsid w:val="00516B90"/>
    <w:rsid w:val="00537AB7"/>
    <w:rsid w:val="005469FA"/>
    <w:rsid w:val="00557A5C"/>
    <w:rsid w:val="00560DC1"/>
    <w:rsid w:val="00570EB1"/>
    <w:rsid w:val="0058740F"/>
    <w:rsid w:val="00590497"/>
    <w:rsid w:val="005A78AE"/>
    <w:rsid w:val="005C141C"/>
    <w:rsid w:val="005E389B"/>
    <w:rsid w:val="005F0AF5"/>
    <w:rsid w:val="005F1592"/>
    <w:rsid w:val="0061111D"/>
    <w:rsid w:val="00625CB7"/>
    <w:rsid w:val="00635A83"/>
    <w:rsid w:val="0069283B"/>
    <w:rsid w:val="006C59D2"/>
    <w:rsid w:val="006D7579"/>
    <w:rsid w:val="006E2EE8"/>
    <w:rsid w:val="006E60B1"/>
    <w:rsid w:val="006E7AD9"/>
    <w:rsid w:val="006F149C"/>
    <w:rsid w:val="006F16D1"/>
    <w:rsid w:val="006F5311"/>
    <w:rsid w:val="0071272C"/>
    <w:rsid w:val="00721159"/>
    <w:rsid w:val="00725565"/>
    <w:rsid w:val="00754160"/>
    <w:rsid w:val="00765804"/>
    <w:rsid w:val="007721E5"/>
    <w:rsid w:val="00792C7D"/>
    <w:rsid w:val="007B165C"/>
    <w:rsid w:val="007B322B"/>
    <w:rsid w:val="007F7C67"/>
    <w:rsid w:val="00810F22"/>
    <w:rsid w:val="008231C8"/>
    <w:rsid w:val="0084270D"/>
    <w:rsid w:val="00845F20"/>
    <w:rsid w:val="00852FFC"/>
    <w:rsid w:val="008804E0"/>
    <w:rsid w:val="008C7959"/>
    <w:rsid w:val="008D5059"/>
    <w:rsid w:val="008D7294"/>
    <w:rsid w:val="008F65B1"/>
    <w:rsid w:val="00903D09"/>
    <w:rsid w:val="00961E10"/>
    <w:rsid w:val="00971235"/>
    <w:rsid w:val="0099410B"/>
    <w:rsid w:val="009A36D3"/>
    <w:rsid w:val="009A48B4"/>
    <w:rsid w:val="009D0192"/>
    <w:rsid w:val="009D60E6"/>
    <w:rsid w:val="009E695C"/>
    <w:rsid w:val="009F7771"/>
    <w:rsid w:val="00A136D2"/>
    <w:rsid w:val="00A462B9"/>
    <w:rsid w:val="00A54D5A"/>
    <w:rsid w:val="00A73557"/>
    <w:rsid w:val="00A87BF1"/>
    <w:rsid w:val="00AA266C"/>
    <w:rsid w:val="00AB1CD8"/>
    <w:rsid w:val="00AC59C7"/>
    <w:rsid w:val="00AC6C9F"/>
    <w:rsid w:val="00AE0350"/>
    <w:rsid w:val="00AE611D"/>
    <w:rsid w:val="00AF0699"/>
    <w:rsid w:val="00B252E6"/>
    <w:rsid w:val="00B443C7"/>
    <w:rsid w:val="00B5739D"/>
    <w:rsid w:val="00B6395B"/>
    <w:rsid w:val="00B8583D"/>
    <w:rsid w:val="00B966E6"/>
    <w:rsid w:val="00BC3599"/>
    <w:rsid w:val="00BE482A"/>
    <w:rsid w:val="00BE7AEA"/>
    <w:rsid w:val="00C02F54"/>
    <w:rsid w:val="00C04F79"/>
    <w:rsid w:val="00C17EBE"/>
    <w:rsid w:val="00C3783E"/>
    <w:rsid w:val="00C72952"/>
    <w:rsid w:val="00C778D0"/>
    <w:rsid w:val="00C84118"/>
    <w:rsid w:val="00CD7299"/>
    <w:rsid w:val="00CE6C8D"/>
    <w:rsid w:val="00D02D62"/>
    <w:rsid w:val="00D07538"/>
    <w:rsid w:val="00D21525"/>
    <w:rsid w:val="00D2497D"/>
    <w:rsid w:val="00D37348"/>
    <w:rsid w:val="00D45BBA"/>
    <w:rsid w:val="00D554B7"/>
    <w:rsid w:val="00D628D3"/>
    <w:rsid w:val="00D7318C"/>
    <w:rsid w:val="00D9221E"/>
    <w:rsid w:val="00D94DEC"/>
    <w:rsid w:val="00DB215D"/>
    <w:rsid w:val="00DC4487"/>
    <w:rsid w:val="00E02360"/>
    <w:rsid w:val="00E045A1"/>
    <w:rsid w:val="00E06AFC"/>
    <w:rsid w:val="00E304E1"/>
    <w:rsid w:val="00E6473C"/>
    <w:rsid w:val="00EA585C"/>
    <w:rsid w:val="00EA7F59"/>
    <w:rsid w:val="00EC5141"/>
    <w:rsid w:val="00EE2C37"/>
    <w:rsid w:val="00EF69D8"/>
    <w:rsid w:val="00F07C85"/>
    <w:rsid w:val="00F17188"/>
    <w:rsid w:val="00F409A1"/>
    <w:rsid w:val="00FA09AE"/>
    <w:rsid w:val="00FA6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C59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Pogrubienie">
    <w:name w:val="Strong"/>
    <w:basedOn w:val="Domylnaczcionkaakapitu"/>
    <w:qFormat/>
    <w:rsid w:val="003E4793"/>
    <w:rPr>
      <w:b/>
      <w:bCs/>
    </w:rPr>
  </w:style>
  <w:style w:type="paragraph" w:customStyle="1" w:styleId="NormalnyWeb1">
    <w:name w:val="Normalny (Web)1"/>
    <w:basedOn w:val="Normalny"/>
    <w:rsid w:val="003E4793"/>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54D5A"/>
    <w:pPr>
      <w:ind w:left="720"/>
      <w:contextualSpacing/>
    </w:pPr>
  </w:style>
  <w:style w:type="paragraph" w:styleId="Nagwek">
    <w:name w:val="header"/>
    <w:basedOn w:val="Normalny"/>
    <w:link w:val="NagwekZnak"/>
    <w:uiPriority w:val="99"/>
    <w:unhideWhenUsed/>
    <w:rsid w:val="00B85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83D"/>
  </w:style>
  <w:style w:type="paragraph" w:styleId="Stopka">
    <w:name w:val="footer"/>
    <w:basedOn w:val="Normalny"/>
    <w:link w:val="StopkaZnak"/>
    <w:uiPriority w:val="99"/>
    <w:semiHidden/>
    <w:unhideWhenUsed/>
    <w:rsid w:val="00B8583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583D"/>
  </w:style>
  <w:style w:type="paragraph" w:styleId="Bezodstpw">
    <w:name w:val="No Spacing"/>
    <w:uiPriority w:val="1"/>
    <w:qFormat/>
    <w:rsid w:val="0099410B"/>
    <w:pPr>
      <w:spacing w:after="0" w:line="240" w:lineRule="auto"/>
    </w:pPr>
  </w:style>
  <w:style w:type="paragraph" w:styleId="Tekstdymka">
    <w:name w:val="Balloon Text"/>
    <w:basedOn w:val="Normalny"/>
    <w:link w:val="TekstdymkaZnak"/>
    <w:uiPriority w:val="99"/>
    <w:semiHidden/>
    <w:unhideWhenUsed/>
    <w:rsid w:val="00635A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4B39-31F8-4A04-AD78-A2FE54DF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34</Pages>
  <Words>9120</Words>
  <Characters>54720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Pocheć</cp:lastModifiedBy>
  <cp:revision>57</cp:revision>
  <cp:lastPrinted>2014-01-28T10:39:00Z</cp:lastPrinted>
  <dcterms:created xsi:type="dcterms:W3CDTF">2014-01-13T09:05:00Z</dcterms:created>
  <dcterms:modified xsi:type="dcterms:W3CDTF">2014-01-28T10:40:00Z</dcterms:modified>
</cp:coreProperties>
</file>